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79B48" w14:textId="77777777" w:rsidR="00A85BD3" w:rsidRDefault="00A85BD3">
      <w:bookmarkStart w:id="0" w:name="_GoBack"/>
      <w:bookmarkEnd w:id="0"/>
    </w:p>
    <w:p w14:paraId="080D2350" w14:textId="77777777" w:rsidR="00A85BD3" w:rsidRDefault="002C2EF7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：报名表</w:t>
      </w:r>
    </w:p>
    <w:p w14:paraId="75DA5CDB" w14:textId="77777777" w:rsidR="00A85BD3" w:rsidRDefault="002C2EF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“抖音新农人计划·贵州站”暨“黔货出山我代言”</w:t>
      </w:r>
    </w:p>
    <w:p w14:paraId="7591AEAB" w14:textId="77777777" w:rsidR="00A85BD3" w:rsidRDefault="002C2EF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2024</w:t>
      </w:r>
      <w:r>
        <w:rPr>
          <w:rFonts w:hint="eastAsia"/>
          <w:b/>
          <w:bCs/>
          <w:sz w:val="28"/>
          <w:szCs w:val="28"/>
        </w:rPr>
        <w:t>年全国高校乡村振兴网络技能大赛报名表</w:t>
      </w:r>
    </w:p>
    <w:tbl>
      <w:tblPr>
        <w:tblpPr w:leftFromText="180" w:rightFromText="180" w:vertAnchor="text" w:horzAnchor="page" w:tblpX="1045" w:tblpY="59"/>
        <w:tblOverlap w:val="never"/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1404"/>
        <w:gridCol w:w="1404"/>
        <w:gridCol w:w="908"/>
        <w:gridCol w:w="242"/>
        <w:gridCol w:w="1764"/>
        <w:gridCol w:w="374"/>
        <w:gridCol w:w="1681"/>
        <w:gridCol w:w="922"/>
      </w:tblGrid>
      <w:tr w:rsidR="00A85BD3" w14:paraId="6817A150" w14:textId="77777777">
        <w:trPr>
          <w:trHeight w:hRule="exact" w:val="624"/>
        </w:trPr>
        <w:tc>
          <w:tcPr>
            <w:tcW w:w="2652" w:type="dxa"/>
            <w:gridSpan w:val="2"/>
            <w:vAlign w:val="center"/>
          </w:tcPr>
          <w:p w14:paraId="38F9FEC9" w14:textId="77777777" w:rsidR="00A85BD3" w:rsidRDefault="002C2EF7">
            <w:pPr>
              <w:spacing w:before="1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参赛学校</w:t>
            </w:r>
          </w:p>
        </w:tc>
        <w:tc>
          <w:tcPr>
            <w:tcW w:w="7295" w:type="dxa"/>
            <w:gridSpan w:val="7"/>
            <w:vAlign w:val="center"/>
          </w:tcPr>
          <w:p w14:paraId="63A3FA9E" w14:textId="77777777" w:rsidR="00A85BD3" w:rsidRDefault="00A85BD3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85BD3" w14:paraId="72B60ABB" w14:textId="77777777">
        <w:trPr>
          <w:trHeight w:hRule="exact" w:val="624"/>
        </w:trPr>
        <w:tc>
          <w:tcPr>
            <w:tcW w:w="2652" w:type="dxa"/>
            <w:gridSpan w:val="2"/>
            <w:vAlign w:val="center"/>
          </w:tcPr>
          <w:p w14:paraId="3397DF35" w14:textId="77777777" w:rsidR="00A85BD3" w:rsidRDefault="002C2EF7">
            <w:pPr>
              <w:spacing w:before="1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指导老师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12" w:type="dxa"/>
            <w:gridSpan w:val="2"/>
            <w:vAlign w:val="center"/>
          </w:tcPr>
          <w:p w14:paraId="5E8B5F06" w14:textId="77777777" w:rsidR="00A85BD3" w:rsidRDefault="00A85BD3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1C6F7C15" w14:textId="77777777" w:rsidR="00A85BD3" w:rsidRDefault="002C2EF7">
            <w:pPr>
              <w:spacing w:before="1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7" w:type="dxa"/>
            <w:gridSpan w:val="3"/>
            <w:vAlign w:val="center"/>
          </w:tcPr>
          <w:p w14:paraId="64A701B3" w14:textId="77777777" w:rsidR="00A85BD3" w:rsidRDefault="00A85BD3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85BD3" w14:paraId="069E4196" w14:textId="77777777">
        <w:trPr>
          <w:trHeight w:hRule="exact" w:val="624"/>
        </w:trPr>
        <w:tc>
          <w:tcPr>
            <w:tcW w:w="2652" w:type="dxa"/>
            <w:gridSpan w:val="2"/>
            <w:vAlign w:val="center"/>
          </w:tcPr>
          <w:p w14:paraId="78760212" w14:textId="77777777" w:rsidR="00A85BD3" w:rsidRDefault="002C2EF7">
            <w:pPr>
              <w:spacing w:before="1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指导老师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12" w:type="dxa"/>
            <w:gridSpan w:val="2"/>
            <w:vAlign w:val="center"/>
          </w:tcPr>
          <w:p w14:paraId="6E5F32AA" w14:textId="77777777" w:rsidR="00A85BD3" w:rsidRDefault="00A85BD3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6227EF84" w14:textId="77777777" w:rsidR="00A85BD3" w:rsidRDefault="002C2EF7">
            <w:pPr>
              <w:spacing w:before="1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7" w:type="dxa"/>
            <w:gridSpan w:val="3"/>
            <w:vAlign w:val="center"/>
          </w:tcPr>
          <w:p w14:paraId="214A2DC7" w14:textId="77777777" w:rsidR="00A85BD3" w:rsidRDefault="00A85BD3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85BD3" w14:paraId="01A79DE5" w14:textId="77777777">
        <w:trPr>
          <w:trHeight w:hRule="exact" w:val="695"/>
        </w:trPr>
        <w:tc>
          <w:tcPr>
            <w:tcW w:w="2652" w:type="dxa"/>
            <w:gridSpan w:val="2"/>
            <w:vAlign w:val="center"/>
          </w:tcPr>
          <w:p w14:paraId="2F18CD07" w14:textId="77777777" w:rsidR="00A85BD3" w:rsidRDefault="002C2EF7">
            <w:pPr>
              <w:spacing w:before="1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参赛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队伍名称</w:t>
            </w:r>
          </w:p>
        </w:tc>
        <w:tc>
          <w:tcPr>
            <w:tcW w:w="2312" w:type="dxa"/>
            <w:gridSpan w:val="2"/>
            <w:vAlign w:val="center"/>
          </w:tcPr>
          <w:p w14:paraId="1DF76A3C" w14:textId="77777777" w:rsidR="00A85BD3" w:rsidRDefault="00A85BD3">
            <w:pPr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24BECCDC" w14:textId="77777777" w:rsidR="00A85BD3" w:rsidRDefault="002C2EF7">
            <w:pPr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参赛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抖音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账号</w:t>
            </w:r>
          </w:p>
        </w:tc>
        <w:tc>
          <w:tcPr>
            <w:tcW w:w="2977" w:type="dxa"/>
            <w:gridSpan w:val="3"/>
            <w:vAlign w:val="center"/>
          </w:tcPr>
          <w:p w14:paraId="121E877A" w14:textId="77777777" w:rsidR="00A85BD3" w:rsidRDefault="00A85BD3">
            <w:pPr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85BD3" w14:paraId="113D1AD0" w14:textId="77777777">
        <w:trPr>
          <w:trHeight w:hRule="exact" w:val="624"/>
        </w:trPr>
        <w:tc>
          <w:tcPr>
            <w:tcW w:w="9947" w:type="dxa"/>
            <w:gridSpan w:val="9"/>
            <w:vAlign w:val="center"/>
          </w:tcPr>
          <w:p w14:paraId="168A2EFE" w14:textId="77777777" w:rsidR="00A85BD3" w:rsidRDefault="002C2EF7">
            <w:pPr>
              <w:spacing w:before="1" w:line="360" w:lineRule="auto"/>
              <w:ind w:left="3600" w:right="3597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选手信息</w:t>
            </w:r>
          </w:p>
        </w:tc>
      </w:tr>
      <w:tr w:rsidR="00A85BD3" w14:paraId="52AB88D5" w14:textId="77777777">
        <w:trPr>
          <w:trHeight w:hRule="exact" w:val="624"/>
        </w:trPr>
        <w:tc>
          <w:tcPr>
            <w:tcW w:w="1248" w:type="dxa"/>
            <w:vAlign w:val="center"/>
          </w:tcPr>
          <w:p w14:paraId="17993F2E" w14:textId="77777777" w:rsidR="00A85BD3" w:rsidRDefault="002C2EF7">
            <w:pPr>
              <w:spacing w:before="4" w:line="360" w:lineRule="auto"/>
              <w:ind w:left="209" w:right="203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04" w:type="dxa"/>
            <w:vAlign w:val="center"/>
          </w:tcPr>
          <w:p w14:paraId="0B243323" w14:textId="77777777" w:rsidR="00A85BD3" w:rsidRDefault="002C2EF7">
            <w:pPr>
              <w:spacing w:before="4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04" w:type="dxa"/>
            <w:vAlign w:val="center"/>
          </w:tcPr>
          <w:p w14:paraId="786BB21F" w14:textId="77777777" w:rsidR="00A85BD3" w:rsidRDefault="002C2EF7">
            <w:pPr>
              <w:spacing w:before="4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年级专业</w:t>
            </w:r>
          </w:p>
        </w:tc>
        <w:tc>
          <w:tcPr>
            <w:tcW w:w="1150" w:type="dxa"/>
            <w:gridSpan w:val="2"/>
            <w:vAlign w:val="center"/>
          </w:tcPr>
          <w:p w14:paraId="351FC2B9" w14:textId="77777777" w:rsidR="00A85BD3" w:rsidRDefault="002C2EF7">
            <w:pPr>
              <w:spacing w:before="4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138" w:type="dxa"/>
            <w:gridSpan w:val="2"/>
            <w:vAlign w:val="center"/>
          </w:tcPr>
          <w:p w14:paraId="3211D87D" w14:textId="77777777" w:rsidR="00A85BD3" w:rsidRDefault="002C2EF7">
            <w:pPr>
              <w:spacing w:before="4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1681" w:type="dxa"/>
            <w:vAlign w:val="center"/>
          </w:tcPr>
          <w:p w14:paraId="07FB32FE" w14:textId="77777777" w:rsidR="00A85BD3" w:rsidRDefault="002C2EF7">
            <w:pPr>
              <w:spacing w:before="4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电话号码</w:t>
            </w:r>
          </w:p>
        </w:tc>
        <w:tc>
          <w:tcPr>
            <w:tcW w:w="922" w:type="dxa"/>
            <w:vAlign w:val="center"/>
          </w:tcPr>
          <w:p w14:paraId="4B5B32E9" w14:textId="77777777" w:rsidR="00A85BD3" w:rsidRDefault="002C2EF7">
            <w:pPr>
              <w:spacing w:before="4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A85BD3" w14:paraId="77BF72B9" w14:textId="77777777">
        <w:trPr>
          <w:trHeight w:hRule="exact" w:val="624"/>
        </w:trPr>
        <w:tc>
          <w:tcPr>
            <w:tcW w:w="1248" w:type="dxa"/>
            <w:vAlign w:val="center"/>
          </w:tcPr>
          <w:p w14:paraId="3F09EB2B" w14:textId="77777777" w:rsidR="00A85BD3" w:rsidRDefault="002C2EF7">
            <w:pPr>
              <w:spacing w:before="1" w:line="360" w:lineRule="auto"/>
              <w:ind w:left="7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w w:val="99"/>
                <w:sz w:val="28"/>
                <w:szCs w:val="28"/>
              </w:rPr>
              <w:t>1</w:t>
            </w:r>
          </w:p>
        </w:tc>
        <w:tc>
          <w:tcPr>
            <w:tcW w:w="1404" w:type="dxa"/>
            <w:vAlign w:val="center"/>
          </w:tcPr>
          <w:p w14:paraId="27C549EC" w14:textId="77777777" w:rsidR="00A85BD3" w:rsidRDefault="00A85BD3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3F0C4793" w14:textId="77777777" w:rsidR="00A85BD3" w:rsidRDefault="00A85BD3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F207522" w14:textId="77777777" w:rsidR="00A85BD3" w:rsidRDefault="00A85BD3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7DA5D777" w14:textId="77777777" w:rsidR="00A85BD3" w:rsidRDefault="00A85BD3">
            <w:pPr>
              <w:spacing w:line="360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14:paraId="07A02CAB" w14:textId="77777777" w:rsidR="00A85BD3" w:rsidRDefault="00A85BD3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612A93F8" w14:textId="77777777" w:rsidR="00A85BD3" w:rsidRDefault="00A85BD3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85BD3" w14:paraId="7C2609F9" w14:textId="77777777">
        <w:trPr>
          <w:trHeight w:hRule="exact" w:val="624"/>
        </w:trPr>
        <w:tc>
          <w:tcPr>
            <w:tcW w:w="1248" w:type="dxa"/>
            <w:vAlign w:val="center"/>
          </w:tcPr>
          <w:p w14:paraId="6AD15957" w14:textId="77777777" w:rsidR="00A85BD3" w:rsidRDefault="002C2EF7">
            <w:pPr>
              <w:spacing w:before="1" w:line="360" w:lineRule="auto"/>
              <w:ind w:left="7"/>
              <w:jc w:val="center"/>
              <w:textAlignment w:val="baseline"/>
              <w:rPr>
                <w:rFonts w:ascii="仿宋" w:eastAsia="仿宋" w:hAnsi="仿宋" w:cs="仿宋"/>
                <w:color w:val="000000"/>
                <w:w w:val="99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w w:val="99"/>
                <w:sz w:val="28"/>
                <w:szCs w:val="28"/>
              </w:rPr>
              <w:t>2</w:t>
            </w:r>
          </w:p>
        </w:tc>
        <w:tc>
          <w:tcPr>
            <w:tcW w:w="1404" w:type="dxa"/>
            <w:vAlign w:val="center"/>
          </w:tcPr>
          <w:p w14:paraId="0300839F" w14:textId="77777777" w:rsidR="00A85BD3" w:rsidRDefault="00A85BD3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75F7A53C" w14:textId="77777777" w:rsidR="00A85BD3" w:rsidRDefault="00A85BD3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2020DEDB" w14:textId="77777777" w:rsidR="00A85BD3" w:rsidRDefault="00A85BD3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4956BF70" w14:textId="77777777" w:rsidR="00A85BD3" w:rsidRDefault="00A85BD3">
            <w:pPr>
              <w:spacing w:line="360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14:paraId="36B9D6B0" w14:textId="77777777" w:rsidR="00A85BD3" w:rsidRDefault="00A85BD3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0EA14DF0" w14:textId="77777777" w:rsidR="00A85BD3" w:rsidRDefault="00A85BD3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85BD3" w14:paraId="5CA171A7" w14:textId="77777777">
        <w:trPr>
          <w:trHeight w:hRule="exact" w:val="624"/>
        </w:trPr>
        <w:tc>
          <w:tcPr>
            <w:tcW w:w="1248" w:type="dxa"/>
            <w:vAlign w:val="center"/>
          </w:tcPr>
          <w:p w14:paraId="4E2FEFC6" w14:textId="77777777" w:rsidR="00A85BD3" w:rsidRDefault="002C2EF7">
            <w:pPr>
              <w:spacing w:before="1" w:line="360" w:lineRule="auto"/>
              <w:ind w:left="7"/>
              <w:jc w:val="center"/>
              <w:textAlignment w:val="baseline"/>
              <w:rPr>
                <w:rFonts w:ascii="仿宋" w:eastAsia="仿宋" w:hAnsi="仿宋" w:cs="仿宋"/>
                <w:color w:val="000000"/>
                <w:w w:val="99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w w:val="99"/>
                <w:sz w:val="28"/>
                <w:szCs w:val="28"/>
              </w:rPr>
              <w:t>3</w:t>
            </w:r>
          </w:p>
        </w:tc>
        <w:tc>
          <w:tcPr>
            <w:tcW w:w="1404" w:type="dxa"/>
            <w:vAlign w:val="center"/>
          </w:tcPr>
          <w:p w14:paraId="07C05B61" w14:textId="77777777" w:rsidR="00A85BD3" w:rsidRDefault="00A85BD3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1FFE8EB6" w14:textId="77777777" w:rsidR="00A85BD3" w:rsidRDefault="00A85BD3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4D7BB31A" w14:textId="77777777" w:rsidR="00A85BD3" w:rsidRDefault="00A85BD3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29CF81E0" w14:textId="77777777" w:rsidR="00A85BD3" w:rsidRDefault="00A85BD3">
            <w:pPr>
              <w:spacing w:line="360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14:paraId="16F74E25" w14:textId="77777777" w:rsidR="00A85BD3" w:rsidRDefault="00A85BD3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18F6FD77" w14:textId="77777777" w:rsidR="00A85BD3" w:rsidRDefault="00A85BD3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85BD3" w14:paraId="06205B45" w14:textId="77777777">
        <w:trPr>
          <w:trHeight w:val="90"/>
        </w:trPr>
        <w:tc>
          <w:tcPr>
            <w:tcW w:w="1248" w:type="dxa"/>
            <w:vMerge w:val="restart"/>
            <w:vAlign w:val="center"/>
          </w:tcPr>
          <w:p w14:paraId="3C31595B" w14:textId="77777777" w:rsidR="00A85BD3" w:rsidRDefault="002C2EF7">
            <w:pPr>
              <w:spacing w:before="1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文旅</w:t>
            </w:r>
          </w:p>
          <w:p w14:paraId="2CBFD60D" w14:textId="77777777" w:rsidR="00A85BD3" w:rsidRDefault="002C2EF7">
            <w:pPr>
              <w:spacing w:before="1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视频</w:t>
            </w:r>
          </w:p>
          <w:p w14:paraId="4AA5229F" w14:textId="77777777" w:rsidR="00A85BD3" w:rsidRDefault="002C2EF7">
            <w:pPr>
              <w:spacing w:before="1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内容</w:t>
            </w:r>
          </w:p>
          <w:p w14:paraId="380FEB8E" w14:textId="77777777" w:rsidR="00A85BD3" w:rsidRDefault="002C2EF7">
            <w:pPr>
              <w:spacing w:before="1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介绍</w:t>
            </w:r>
          </w:p>
          <w:p w14:paraId="6680191F" w14:textId="77777777" w:rsidR="00A85BD3" w:rsidRDefault="002C2EF7">
            <w:pPr>
              <w:spacing w:before="1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不低于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200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字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8699" w:type="dxa"/>
            <w:gridSpan w:val="8"/>
            <w:tcBorders>
              <w:bottom w:val="single" w:sz="4" w:space="0" w:color="auto"/>
            </w:tcBorders>
          </w:tcPr>
          <w:p w14:paraId="5BE98C78" w14:textId="77777777" w:rsidR="00A85BD3" w:rsidRDefault="002C2EF7">
            <w:pPr>
              <w:wordWrap w:val="0"/>
              <w:spacing w:line="360" w:lineRule="auto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视频名称：</w:t>
            </w:r>
          </w:p>
        </w:tc>
      </w:tr>
      <w:tr w:rsidR="00A85BD3" w14:paraId="5F7DD406" w14:textId="77777777">
        <w:trPr>
          <w:trHeight w:val="3537"/>
        </w:trPr>
        <w:tc>
          <w:tcPr>
            <w:tcW w:w="1248" w:type="dxa"/>
            <w:vMerge/>
            <w:vAlign w:val="center"/>
          </w:tcPr>
          <w:p w14:paraId="12B66231" w14:textId="77777777" w:rsidR="00A85BD3" w:rsidRDefault="00A85BD3">
            <w:pPr>
              <w:spacing w:before="1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699" w:type="dxa"/>
            <w:gridSpan w:val="8"/>
            <w:tcBorders>
              <w:top w:val="single" w:sz="4" w:space="0" w:color="auto"/>
            </w:tcBorders>
          </w:tcPr>
          <w:p w14:paraId="6A799A07" w14:textId="77777777" w:rsidR="00A85BD3" w:rsidRDefault="002C2EF7">
            <w:pPr>
              <w:spacing w:line="360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视频介绍：</w:t>
            </w:r>
          </w:p>
          <w:p w14:paraId="5C2AF9D1" w14:textId="77777777" w:rsidR="00A85BD3" w:rsidRDefault="00A85BD3">
            <w:pPr>
              <w:spacing w:line="360" w:lineRule="auto"/>
              <w:jc w:val="right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64B08D7C" w14:textId="77777777" w:rsidR="00A85BD3" w:rsidRDefault="00A85BD3">
            <w:pPr>
              <w:spacing w:line="360" w:lineRule="auto"/>
              <w:jc w:val="right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02FB11EE" w14:textId="77777777" w:rsidR="00A85BD3" w:rsidRDefault="00A85BD3">
            <w:pPr>
              <w:spacing w:line="360" w:lineRule="auto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6F8C8EBD" w14:textId="77777777" w:rsidR="00A85BD3" w:rsidRDefault="00A85BD3">
            <w:pPr>
              <w:spacing w:line="360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2AC319FB" w14:textId="77777777" w:rsidR="00A85BD3" w:rsidRDefault="00A85BD3">
            <w:pPr>
              <w:spacing w:line="360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612851AC" w14:textId="77777777" w:rsidR="00A85BD3" w:rsidRDefault="00A85BD3">
            <w:pPr>
              <w:spacing w:line="360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7B13FC39" w14:textId="77777777" w:rsidR="00A85BD3" w:rsidRDefault="00A85BD3">
            <w:pPr>
              <w:spacing w:line="360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16B19C34" w14:textId="77777777" w:rsidR="00A85BD3" w:rsidRDefault="00A85BD3">
            <w:pPr>
              <w:spacing w:line="360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85BD3" w14:paraId="1CB1B9E3" w14:textId="77777777">
        <w:trPr>
          <w:trHeight w:val="556"/>
        </w:trPr>
        <w:tc>
          <w:tcPr>
            <w:tcW w:w="1248" w:type="dxa"/>
            <w:vMerge w:val="restart"/>
            <w:vAlign w:val="center"/>
          </w:tcPr>
          <w:p w14:paraId="44A55D1E" w14:textId="77777777" w:rsidR="00A85BD3" w:rsidRDefault="002C2EF7">
            <w:pPr>
              <w:spacing w:before="1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直播</w:t>
            </w:r>
          </w:p>
          <w:p w14:paraId="2BE0DFE0" w14:textId="77777777" w:rsidR="00A85BD3" w:rsidRDefault="002C2EF7">
            <w:pPr>
              <w:spacing w:before="1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带货</w:t>
            </w:r>
          </w:p>
          <w:p w14:paraId="356CAEA8" w14:textId="77777777" w:rsidR="00A85BD3" w:rsidRDefault="002C2EF7">
            <w:pPr>
              <w:spacing w:before="1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视频</w:t>
            </w:r>
          </w:p>
          <w:p w14:paraId="270CF918" w14:textId="77777777" w:rsidR="00A85BD3" w:rsidRDefault="002C2EF7">
            <w:pPr>
              <w:spacing w:before="1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内容</w:t>
            </w:r>
          </w:p>
          <w:p w14:paraId="642273A6" w14:textId="77777777" w:rsidR="00A85BD3" w:rsidRDefault="002C2EF7">
            <w:pPr>
              <w:spacing w:before="1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介绍</w:t>
            </w:r>
          </w:p>
          <w:p w14:paraId="635A3B83" w14:textId="77777777" w:rsidR="00A85BD3" w:rsidRDefault="002C2EF7">
            <w:pPr>
              <w:spacing w:before="1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不低于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200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字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8699" w:type="dxa"/>
            <w:gridSpan w:val="8"/>
            <w:tcBorders>
              <w:top w:val="single" w:sz="4" w:space="0" w:color="auto"/>
            </w:tcBorders>
          </w:tcPr>
          <w:p w14:paraId="410027B4" w14:textId="77777777" w:rsidR="00A85BD3" w:rsidRDefault="002C2EF7">
            <w:pPr>
              <w:wordWrap w:val="0"/>
              <w:spacing w:line="360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视频名称：</w:t>
            </w:r>
          </w:p>
        </w:tc>
      </w:tr>
      <w:tr w:rsidR="00A85BD3" w14:paraId="109909E6" w14:textId="77777777">
        <w:trPr>
          <w:trHeight w:val="3828"/>
        </w:trPr>
        <w:tc>
          <w:tcPr>
            <w:tcW w:w="1248" w:type="dxa"/>
            <w:vMerge/>
            <w:vAlign w:val="center"/>
          </w:tcPr>
          <w:p w14:paraId="68534426" w14:textId="77777777" w:rsidR="00A85BD3" w:rsidRDefault="00A85BD3">
            <w:pPr>
              <w:spacing w:before="1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699" w:type="dxa"/>
            <w:gridSpan w:val="8"/>
            <w:tcBorders>
              <w:top w:val="single" w:sz="4" w:space="0" w:color="auto"/>
            </w:tcBorders>
          </w:tcPr>
          <w:p w14:paraId="38A91053" w14:textId="77777777" w:rsidR="00A85BD3" w:rsidRDefault="002C2EF7">
            <w:pPr>
              <w:spacing w:line="360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视频介绍：</w:t>
            </w:r>
          </w:p>
          <w:p w14:paraId="774A1FB8" w14:textId="77777777" w:rsidR="00A85BD3" w:rsidRDefault="00A85BD3">
            <w:pPr>
              <w:wordWrap w:val="0"/>
              <w:spacing w:line="360" w:lineRule="auto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0790F2A6" w14:textId="77777777" w:rsidR="00A85BD3" w:rsidRDefault="00A85BD3">
            <w:pPr>
              <w:wordWrap w:val="0"/>
              <w:spacing w:line="360" w:lineRule="auto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14F1FCDF" w14:textId="77777777" w:rsidR="00A85BD3" w:rsidRDefault="00A85BD3">
            <w:pPr>
              <w:wordWrap w:val="0"/>
              <w:spacing w:line="360" w:lineRule="auto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7FEA53D8" w14:textId="77777777" w:rsidR="00A85BD3" w:rsidRDefault="00A85BD3">
            <w:pPr>
              <w:wordWrap w:val="0"/>
              <w:spacing w:line="360" w:lineRule="auto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093222A6" w14:textId="77777777" w:rsidR="00A85BD3" w:rsidRDefault="00A85BD3">
            <w:pPr>
              <w:wordWrap w:val="0"/>
              <w:spacing w:line="360" w:lineRule="auto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637AAFBE" w14:textId="77777777" w:rsidR="00A85BD3" w:rsidRDefault="00A85BD3">
            <w:pPr>
              <w:wordWrap w:val="0"/>
              <w:spacing w:line="360" w:lineRule="auto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85BD3" w14:paraId="720F3430" w14:textId="77777777">
        <w:trPr>
          <w:trHeight w:val="3109"/>
        </w:trPr>
        <w:tc>
          <w:tcPr>
            <w:tcW w:w="1248" w:type="dxa"/>
            <w:vAlign w:val="center"/>
          </w:tcPr>
          <w:p w14:paraId="429D3823" w14:textId="77777777" w:rsidR="00A85BD3" w:rsidRDefault="002C2EF7">
            <w:pPr>
              <w:spacing w:before="1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学校推荐意见</w:t>
            </w:r>
          </w:p>
        </w:tc>
        <w:tc>
          <w:tcPr>
            <w:tcW w:w="8699" w:type="dxa"/>
            <w:gridSpan w:val="8"/>
          </w:tcPr>
          <w:p w14:paraId="46BF211F" w14:textId="77777777" w:rsidR="00A85BD3" w:rsidRDefault="00A85BD3">
            <w:pPr>
              <w:spacing w:line="360" w:lineRule="auto"/>
              <w:jc w:val="right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1CFA84A6" w14:textId="77777777" w:rsidR="00A85BD3" w:rsidRDefault="00A85BD3">
            <w:pPr>
              <w:spacing w:line="360" w:lineRule="auto"/>
              <w:jc w:val="right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1B82BF1D" w14:textId="77777777" w:rsidR="00A85BD3" w:rsidRDefault="00A85BD3">
            <w:pPr>
              <w:spacing w:line="360" w:lineRule="auto"/>
              <w:jc w:val="right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5337EDD5" w14:textId="77777777" w:rsidR="00A85BD3" w:rsidRDefault="00A85BD3">
            <w:pPr>
              <w:spacing w:line="360" w:lineRule="auto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7B16A764" w14:textId="77777777" w:rsidR="00A85BD3" w:rsidRDefault="00A85BD3">
            <w:pPr>
              <w:spacing w:line="360" w:lineRule="auto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7C1526B3" w14:textId="77777777" w:rsidR="00A85BD3" w:rsidRDefault="00A85BD3">
            <w:pPr>
              <w:spacing w:line="360" w:lineRule="auto"/>
              <w:jc w:val="right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2A0C7F03" w14:textId="77777777" w:rsidR="00A85BD3" w:rsidRDefault="00A85BD3">
            <w:pPr>
              <w:spacing w:line="360" w:lineRule="auto"/>
              <w:jc w:val="right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35458A9A" w14:textId="77777777" w:rsidR="00A85BD3" w:rsidRDefault="00A85BD3">
            <w:pPr>
              <w:spacing w:line="360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85BD3" w14:paraId="564A36C0" w14:textId="77777777">
        <w:trPr>
          <w:trHeight w:val="1750"/>
        </w:trPr>
        <w:tc>
          <w:tcPr>
            <w:tcW w:w="9947" w:type="dxa"/>
            <w:gridSpan w:val="9"/>
          </w:tcPr>
          <w:p w14:paraId="4A60C35A" w14:textId="77777777" w:rsidR="00A85BD3" w:rsidRDefault="002C2EF7">
            <w:pPr>
              <w:spacing w:line="400" w:lineRule="exact"/>
              <w:ind w:firstLineChars="200" w:firstLine="560"/>
              <w:jc w:val="left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参赛队伍已知悉本次活动相关要求，并遵照赛事规则执行。</w:t>
            </w:r>
          </w:p>
          <w:p w14:paraId="558E1948" w14:textId="77777777" w:rsidR="00A85BD3" w:rsidRDefault="002C2EF7">
            <w:pPr>
              <w:spacing w:line="400" w:lineRule="exact"/>
              <w:ind w:firstLineChars="200" w:firstLine="560"/>
              <w:jc w:val="left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我们承诺：参赛作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品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为原创视频，不存在抄袭等违规行为，参赛作品内容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积极健康、符合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相关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法律法规及社会主义核心价值观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无任何意识形态问题。</w:t>
            </w:r>
          </w:p>
          <w:p w14:paraId="35814627" w14:textId="77777777" w:rsidR="00A85BD3" w:rsidRDefault="00A85BD3">
            <w:pPr>
              <w:spacing w:line="400" w:lineRule="exact"/>
              <w:jc w:val="left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6F1494A5" w14:textId="77777777" w:rsidR="00A85BD3" w:rsidRDefault="002C2EF7">
            <w:pPr>
              <w:spacing w:line="400" w:lineRule="exact"/>
              <w:ind w:firstLineChars="200" w:firstLine="560"/>
              <w:jc w:val="left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参赛选手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签名：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日期：</w:t>
            </w:r>
          </w:p>
        </w:tc>
      </w:tr>
      <w:tr w:rsidR="00A85BD3" w14:paraId="254EDAD4" w14:textId="77777777">
        <w:trPr>
          <w:trHeight w:val="1615"/>
        </w:trPr>
        <w:tc>
          <w:tcPr>
            <w:tcW w:w="9947" w:type="dxa"/>
            <w:gridSpan w:val="9"/>
          </w:tcPr>
          <w:p w14:paraId="5A9EE42D" w14:textId="77777777" w:rsidR="00A85BD3" w:rsidRDefault="002C2EF7">
            <w:pPr>
              <w:spacing w:line="400" w:lineRule="exact"/>
              <w:ind w:firstLineChars="200" w:firstLine="560"/>
              <w:jc w:val="left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我承诺：我将切实履行指导老师职责，全程指导学生参赛及对参赛作品各环节意识形态进行审查，确保作品积极健康、符合法律法规及社会主义核心价值观。</w:t>
            </w:r>
          </w:p>
          <w:p w14:paraId="19A7C934" w14:textId="77777777" w:rsidR="00A85BD3" w:rsidRDefault="00A85BD3">
            <w:pPr>
              <w:spacing w:line="400" w:lineRule="exact"/>
              <w:ind w:firstLineChars="200" w:firstLine="560"/>
              <w:jc w:val="left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5AA2CC7B" w14:textId="77777777" w:rsidR="00A85BD3" w:rsidRDefault="002C2EF7">
            <w:pPr>
              <w:spacing w:line="400" w:lineRule="exact"/>
              <w:ind w:firstLineChars="200" w:firstLine="560"/>
              <w:jc w:val="left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指导老师签名：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日期：</w:t>
            </w:r>
          </w:p>
        </w:tc>
      </w:tr>
    </w:tbl>
    <w:p w14:paraId="4C59B0E9" w14:textId="77777777" w:rsidR="00A85BD3" w:rsidRDefault="00A85BD3"/>
    <w:p w14:paraId="44579B94" w14:textId="77777777" w:rsidR="00A85BD3" w:rsidRDefault="00A85BD3"/>
    <w:p w14:paraId="1A45E7EF" w14:textId="77777777" w:rsidR="00A85BD3" w:rsidRDefault="002C2EF7">
      <w:pPr>
        <w:spacing w:line="4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bidi="ar"/>
        </w:rPr>
        <w:t>附件</w:t>
      </w:r>
      <w:r>
        <w:rPr>
          <w:rFonts w:ascii="宋体" w:eastAsia="宋体" w:hAnsi="宋体" w:cs="宋体" w:hint="eastAsia"/>
          <w:b/>
          <w:bCs/>
          <w:sz w:val="28"/>
          <w:szCs w:val="28"/>
          <w:lang w:bidi="ar"/>
        </w:rPr>
        <w:t>2:</w:t>
      </w:r>
      <w:r>
        <w:rPr>
          <w:rFonts w:ascii="宋体" w:eastAsia="宋体" w:hAnsi="宋体" w:cs="宋体" w:hint="eastAsia"/>
          <w:b/>
          <w:bCs/>
          <w:sz w:val="28"/>
          <w:szCs w:val="28"/>
          <w:lang w:bidi="ar"/>
        </w:rPr>
        <w:t>作品要求及评分标准</w:t>
      </w:r>
    </w:p>
    <w:p w14:paraId="3C31A9A4" w14:textId="77777777" w:rsidR="00A85BD3" w:rsidRDefault="002C2EF7">
      <w:pPr>
        <w:numPr>
          <w:ilvl w:val="0"/>
          <w:numId w:val="4"/>
        </w:numPr>
        <w:spacing w:line="480" w:lineRule="exact"/>
        <w:ind w:firstLine="561"/>
        <w:rPr>
          <w:rFonts w:ascii="Calibri" w:eastAsia="宋体" w:hAnsi="Calibri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bidi="ar"/>
        </w:rPr>
        <w:t>初赛环节</w:t>
      </w:r>
    </w:p>
    <w:p w14:paraId="0D0F7254" w14:textId="77777777" w:rsidR="00A85BD3" w:rsidRDefault="002C2EF7">
      <w:pPr>
        <w:numPr>
          <w:ilvl w:val="0"/>
          <w:numId w:val="5"/>
        </w:numPr>
        <w:spacing w:line="480" w:lineRule="exact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作品征集时间：</w:t>
      </w:r>
      <w:r>
        <w:rPr>
          <w:rFonts w:ascii="宋体" w:eastAsia="宋体" w:hAnsi="宋体" w:cs="宋体"/>
          <w:sz w:val="28"/>
          <w:szCs w:val="28"/>
          <w:lang w:bidi="ar"/>
        </w:rPr>
        <w:t>202</w:t>
      </w:r>
      <w:r>
        <w:rPr>
          <w:rFonts w:ascii="宋体" w:eastAsia="宋体" w:hAnsi="宋体" w:cs="宋体" w:hint="eastAsia"/>
          <w:sz w:val="28"/>
          <w:szCs w:val="28"/>
          <w:lang w:bidi="ar"/>
        </w:rPr>
        <w:t>4</w:t>
      </w:r>
      <w:r>
        <w:rPr>
          <w:rFonts w:ascii="宋体" w:eastAsia="宋体" w:hAnsi="宋体" w:cs="宋体"/>
          <w:sz w:val="28"/>
          <w:szCs w:val="28"/>
          <w:lang w:bidi="ar"/>
        </w:rPr>
        <w:t>年</w:t>
      </w:r>
      <w:r>
        <w:rPr>
          <w:rFonts w:ascii="宋体" w:eastAsia="宋体" w:hAnsi="宋体" w:cs="宋体" w:hint="eastAsia"/>
          <w:sz w:val="28"/>
          <w:szCs w:val="28"/>
          <w:lang w:bidi="ar"/>
        </w:rPr>
        <w:t>6</w:t>
      </w:r>
      <w:r>
        <w:rPr>
          <w:rFonts w:ascii="宋体" w:eastAsia="宋体" w:hAnsi="宋体" w:cs="宋体" w:hint="eastAsia"/>
          <w:sz w:val="28"/>
          <w:szCs w:val="28"/>
          <w:lang w:bidi="ar"/>
        </w:rPr>
        <w:t>月</w:t>
      </w:r>
      <w:r>
        <w:rPr>
          <w:rFonts w:ascii="宋体" w:eastAsia="宋体" w:hAnsi="宋体" w:cs="宋体" w:hint="eastAsia"/>
          <w:sz w:val="28"/>
          <w:szCs w:val="28"/>
          <w:lang w:bidi="ar"/>
        </w:rPr>
        <w:t>27</w:t>
      </w:r>
      <w:r>
        <w:rPr>
          <w:rFonts w:ascii="宋体" w:eastAsia="宋体" w:hAnsi="宋体" w:cs="宋体" w:hint="eastAsia"/>
          <w:sz w:val="28"/>
          <w:szCs w:val="28"/>
          <w:lang w:bidi="ar"/>
        </w:rPr>
        <w:t>日—</w:t>
      </w:r>
      <w:r>
        <w:rPr>
          <w:rFonts w:ascii="宋体" w:eastAsia="宋体" w:hAnsi="宋体" w:cs="宋体" w:hint="eastAsia"/>
          <w:sz w:val="28"/>
          <w:szCs w:val="28"/>
          <w:lang w:bidi="ar"/>
        </w:rPr>
        <w:t>2024</w:t>
      </w:r>
      <w:r>
        <w:rPr>
          <w:rFonts w:ascii="宋体" w:eastAsia="宋体" w:hAnsi="宋体" w:cs="宋体" w:hint="eastAsia"/>
          <w:sz w:val="28"/>
          <w:szCs w:val="28"/>
          <w:lang w:bidi="ar"/>
        </w:rPr>
        <w:t>年</w:t>
      </w:r>
      <w:r>
        <w:rPr>
          <w:rFonts w:ascii="宋体" w:eastAsia="宋体" w:hAnsi="宋体" w:cs="宋体" w:hint="eastAsia"/>
          <w:sz w:val="28"/>
          <w:szCs w:val="28"/>
          <w:lang w:bidi="ar"/>
        </w:rPr>
        <w:t>7</w:t>
      </w:r>
      <w:r>
        <w:rPr>
          <w:rFonts w:ascii="宋体" w:eastAsia="宋体" w:hAnsi="宋体" w:cs="宋体" w:hint="eastAsia"/>
          <w:sz w:val="28"/>
          <w:szCs w:val="28"/>
          <w:lang w:bidi="ar"/>
        </w:rPr>
        <w:t>月</w:t>
      </w:r>
      <w:r>
        <w:rPr>
          <w:rFonts w:ascii="宋体" w:eastAsia="宋体" w:hAnsi="宋体" w:cs="宋体" w:hint="eastAsia"/>
          <w:sz w:val="28"/>
          <w:szCs w:val="28"/>
          <w:lang w:bidi="ar"/>
        </w:rPr>
        <w:t>20</w:t>
      </w:r>
      <w:r>
        <w:rPr>
          <w:rFonts w:ascii="宋体" w:eastAsia="宋体" w:hAnsi="宋体" w:cs="宋体" w:hint="eastAsia"/>
          <w:sz w:val="28"/>
          <w:szCs w:val="28"/>
          <w:lang w:bidi="ar"/>
        </w:rPr>
        <w:t>日</w:t>
      </w:r>
      <w:r>
        <w:rPr>
          <w:rFonts w:ascii="宋体" w:eastAsia="宋体" w:hAnsi="宋体" w:cs="宋体" w:hint="eastAsia"/>
          <w:sz w:val="28"/>
          <w:szCs w:val="28"/>
          <w:lang w:bidi="ar"/>
        </w:rPr>
        <w:t>24:00</w:t>
      </w:r>
    </w:p>
    <w:p w14:paraId="5DC6814B" w14:textId="77777777" w:rsidR="00A85BD3" w:rsidRDefault="002C2EF7">
      <w:pPr>
        <w:numPr>
          <w:ilvl w:val="0"/>
          <w:numId w:val="5"/>
        </w:numPr>
        <w:spacing w:line="480" w:lineRule="exact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初赛形式：通过媒体平台、定向推送等方式面向全国开展线上</w:t>
      </w:r>
    </w:p>
    <w:p w14:paraId="2CB8144D" w14:textId="77777777" w:rsidR="00A85BD3" w:rsidRDefault="002C2EF7">
      <w:pPr>
        <w:spacing w:line="480" w:lineRule="exact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作品征集</w:t>
      </w:r>
    </w:p>
    <w:p w14:paraId="1767DA4A" w14:textId="77777777" w:rsidR="00A85BD3" w:rsidRDefault="002C2EF7">
      <w:pPr>
        <w:numPr>
          <w:ilvl w:val="0"/>
          <w:numId w:val="5"/>
        </w:numPr>
        <w:spacing w:line="480" w:lineRule="exact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作品要求</w:t>
      </w:r>
    </w:p>
    <w:p w14:paraId="11300FCE" w14:textId="77777777" w:rsidR="00A85BD3" w:rsidRDefault="002C2EF7">
      <w:pPr>
        <w:numPr>
          <w:ilvl w:val="0"/>
          <w:numId w:val="6"/>
        </w:numPr>
        <w:spacing w:line="480" w:lineRule="exact"/>
        <w:ind w:firstLineChars="200" w:firstLine="560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以视频方式呈现，格式为</w:t>
      </w:r>
      <w:r>
        <w:rPr>
          <w:rFonts w:ascii="Calibri" w:eastAsia="宋体" w:hAnsi="Calibri" w:cs="Calibri"/>
          <w:sz w:val="28"/>
          <w:szCs w:val="28"/>
          <w:lang w:bidi="ar"/>
        </w:rPr>
        <w:t>mp4</w:t>
      </w:r>
      <w:r>
        <w:rPr>
          <w:rFonts w:ascii="宋体" w:eastAsia="宋体" w:hAnsi="宋体" w:cs="宋体" w:hint="eastAsia"/>
          <w:sz w:val="28"/>
          <w:szCs w:val="28"/>
          <w:lang w:bidi="ar"/>
        </w:rPr>
        <w:t>，单独视频时长在</w:t>
      </w:r>
      <w:r>
        <w:rPr>
          <w:rFonts w:ascii="Calibri" w:eastAsia="宋体" w:hAnsi="Calibri" w:cs="Calibri"/>
          <w:sz w:val="28"/>
          <w:szCs w:val="28"/>
          <w:lang w:bidi="ar"/>
        </w:rPr>
        <w:t>5</w:t>
      </w:r>
      <w:r>
        <w:rPr>
          <w:rFonts w:ascii="宋体" w:eastAsia="宋体" w:hAnsi="宋体" w:cs="宋体" w:hint="eastAsia"/>
          <w:sz w:val="28"/>
          <w:szCs w:val="28"/>
          <w:lang w:bidi="ar"/>
        </w:rPr>
        <w:t>分钟以内，优秀作品将在动静</w:t>
      </w:r>
      <w:r>
        <w:rPr>
          <w:rFonts w:ascii="Calibri" w:eastAsia="宋体" w:hAnsi="Calibri" w:cs="Calibri"/>
          <w:sz w:val="28"/>
          <w:szCs w:val="28"/>
          <w:lang w:bidi="ar"/>
        </w:rPr>
        <w:t>APP</w:t>
      </w:r>
      <w:r>
        <w:rPr>
          <w:rFonts w:ascii="宋体" w:eastAsia="宋体" w:hAnsi="宋体" w:cs="宋体" w:hint="eastAsia"/>
          <w:sz w:val="28"/>
          <w:szCs w:val="28"/>
          <w:lang w:bidi="ar"/>
        </w:rPr>
        <w:t>、众望</w:t>
      </w:r>
      <w:r>
        <w:rPr>
          <w:rFonts w:ascii="Calibri" w:eastAsia="宋体" w:hAnsi="Calibri" w:cs="Calibri"/>
          <w:sz w:val="28"/>
          <w:szCs w:val="28"/>
          <w:lang w:bidi="ar"/>
        </w:rPr>
        <w:t>APP</w:t>
      </w:r>
      <w:r>
        <w:rPr>
          <w:rFonts w:ascii="宋体" w:eastAsia="宋体" w:hAnsi="宋体" w:cs="宋体" w:hint="eastAsia"/>
          <w:sz w:val="28"/>
          <w:szCs w:val="28"/>
          <w:lang w:bidi="ar"/>
        </w:rPr>
        <w:t>平台专区展播。</w:t>
      </w:r>
    </w:p>
    <w:p w14:paraId="2ABB4F01" w14:textId="77777777" w:rsidR="00A85BD3" w:rsidRDefault="002C2EF7">
      <w:pPr>
        <w:numPr>
          <w:ilvl w:val="0"/>
          <w:numId w:val="6"/>
        </w:numPr>
        <w:spacing w:line="480" w:lineRule="exact"/>
        <w:ind w:firstLineChars="200" w:firstLine="560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作品内容</w:t>
      </w:r>
    </w:p>
    <w:p w14:paraId="578DA153" w14:textId="77777777" w:rsidR="00A85BD3" w:rsidRDefault="002C2EF7">
      <w:pPr>
        <w:spacing w:line="480" w:lineRule="exact"/>
        <w:ind w:firstLineChars="200" w:firstLine="562"/>
        <w:rPr>
          <w:rFonts w:ascii="宋体" w:eastAsia="宋体" w:hAnsi="宋体" w:cs="宋体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bidi="ar"/>
        </w:rPr>
        <w:t>文旅短视频（推介）：</w:t>
      </w:r>
      <w:r>
        <w:rPr>
          <w:rFonts w:ascii="宋体" w:eastAsia="宋体" w:hAnsi="宋体" w:cs="宋体" w:hint="eastAsia"/>
          <w:sz w:val="28"/>
          <w:szCs w:val="28"/>
          <w:lang w:bidi="ar"/>
        </w:rPr>
        <w:t>结合黔西南州“康养胜地、人文兴义”、“国家重点风景名胜区”、“世界喀斯特精华”、“贵州龙动物群”、“山地旅游目的地”、“中国布依族之乡”等独特资源，制作推荐黔西南州文化旅游特色的短视频。黔西南网信办提供“一码传”</w:t>
      </w:r>
      <w:r>
        <w:rPr>
          <w:rFonts w:ascii="宋体" w:eastAsia="宋体" w:hAnsi="宋体" w:cs="宋体" w:hint="eastAsia"/>
          <w:sz w:val="28"/>
          <w:szCs w:val="28"/>
          <w:lang w:bidi="ar"/>
        </w:rPr>
        <w:t>https://yimachuan.com/</w:t>
      </w:r>
      <w:r>
        <w:rPr>
          <w:rFonts w:ascii="宋体" w:eastAsia="宋体" w:hAnsi="宋体" w:cs="宋体" w:hint="eastAsia"/>
          <w:sz w:val="28"/>
          <w:szCs w:val="28"/>
          <w:lang w:bidi="ar"/>
        </w:rPr>
        <w:t>共享网络媒资库相关资料用于制作。</w:t>
      </w:r>
    </w:p>
    <w:p w14:paraId="45931E9D" w14:textId="77777777" w:rsidR="00A85BD3" w:rsidRDefault="002C2EF7">
      <w:pPr>
        <w:spacing w:line="480" w:lineRule="exact"/>
        <w:ind w:firstLineChars="200" w:firstLine="562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bidi="ar"/>
        </w:rPr>
        <w:t>直播带货视频（模拟直播带货）：</w:t>
      </w:r>
      <w:r>
        <w:rPr>
          <w:rFonts w:ascii="宋体" w:eastAsia="宋体" w:hAnsi="宋体" w:cs="宋体" w:hint="eastAsia"/>
          <w:sz w:val="28"/>
          <w:szCs w:val="28"/>
          <w:lang w:bidi="ar"/>
        </w:rPr>
        <w:t>紧扣“抖音新农人计划·贵州站”这一主题，拍摄直播带货短视频，考量直播能力及专业性。</w:t>
      </w:r>
    </w:p>
    <w:p w14:paraId="20185453" w14:textId="77777777" w:rsidR="00A85BD3" w:rsidRDefault="002C2EF7">
      <w:pPr>
        <w:spacing w:line="480" w:lineRule="exact"/>
        <w:ind w:firstLineChars="200" w:firstLine="560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（参赛视频中不能出现姓名、学校、专业、抖音账号、隶属平台团队等个人信息）</w:t>
      </w:r>
    </w:p>
    <w:p w14:paraId="2E9EBA24" w14:textId="77777777" w:rsidR="00A85BD3" w:rsidRDefault="002C2EF7">
      <w:pPr>
        <w:numPr>
          <w:ilvl w:val="0"/>
          <w:numId w:val="6"/>
        </w:numPr>
        <w:spacing w:line="480" w:lineRule="exact"/>
        <w:ind w:firstLineChars="200" w:firstLine="560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内容积极健康向上，具有较强的可视性。</w:t>
      </w:r>
    </w:p>
    <w:p w14:paraId="272E6C76" w14:textId="77777777" w:rsidR="00A85BD3" w:rsidRDefault="002C2EF7">
      <w:pPr>
        <w:numPr>
          <w:ilvl w:val="0"/>
          <w:numId w:val="6"/>
        </w:numPr>
        <w:spacing w:line="480" w:lineRule="exact"/>
        <w:ind w:firstLineChars="200" w:firstLine="560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lastRenderedPageBreak/>
        <w:t>作品不得含有违反《中华人民共和国宪法》及其他任何相关国家（地区）的法律法规内容。</w:t>
      </w:r>
    </w:p>
    <w:p w14:paraId="7D5B739F" w14:textId="77777777" w:rsidR="00A85BD3" w:rsidRDefault="002C2EF7">
      <w:pPr>
        <w:numPr>
          <w:ilvl w:val="0"/>
          <w:numId w:val="6"/>
        </w:numPr>
        <w:spacing w:line="480" w:lineRule="exact"/>
        <w:ind w:firstLineChars="200" w:firstLine="560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作品为原创，需符合《中华人民共和国著作权》相关规定，若侵犯任何第三方著作权、商标权、其他知识产权等，一经发现，取消评审资格，所有法律责任由参赛者自行承担。</w:t>
      </w:r>
    </w:p>
    <w:p w14:paraId="104AF4D7" w14:textId="77777777" w:rsidR="00A85BD3" w:rsidRDefault="002C2EF7">
      <w:pPr>
        <w:numPr>
          <w:ilvl w:val="0"/>
          <w:numId w:val="6"/>
        </w:numPr>
        <w:spacing w:line="480" w:lineRule="exact"/>
        <w:ind w:firstLineChars="200" w:firstLine="560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此次活动参与者，一经投稿，即表示同意主办单位对其</w:t>
      </w:r>
      <w:r>
        <w:rPr>
          <w:rFonts w:ascii="宋体" w:eastAsia="宋体" w:hAnsi="宋体" w:cs="宋体" w:hint="eastAsia"/>
          <w:sz w:val="28"/>
          <w:szCs w:val="28"/>
          <w:lang w:bidi="ar"/>
        </w:rPr>
        <w:t>报送作品的所有形式使用权，参赛者享有署名权；同时，视为同意本次征集活动的所有规则。</w:t>
      </w:r>
    </w:p>
    <w:p w14:paraId="09859F1C" w14:textId="77777777" w:rsidR="00A85BD3" w:rsidRDefault="002C2EF7">
      <w:pPr>
        <w:numPr>
          <w:ilvl w:val="0"/>
          <w:numId w:val="6"/>
        </w:numPr>
        <w:spacing w:line="480" w:lineRule="exact"/>
        <w:ind w:firstLineChars="200" w:firstLine="560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参赛队伍需将作品和报名表电子版同时提交到赛事组委会指定通道。</w:t>
      </w:r>
    </w:p>
    <w:p w14:paraId="66D2D200" w14:textId="77777777" w:rsidR="00A85BD3" w:rsidRDefault="002C2EF7">
      <w:pPr>
        <w:numPr>
          <w:ilvl w:val="0"/>
          <w:numId w:val="5"/>
        </w:numPr>
        <w:spacing w:line="480" w:lineRule="exact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评选方式</w:t>
      </w:r>
    </w:p>
    <w:p w14:paraId="0776B5CB" w14:textId="77777777" w:rsidR="00A85BD3" w:rsidRDefault="002C2EF7">
      <w:pPr>
        <w:numPr>
          <w:ilvl w:val="0"/>
          <w:numId w:val="7"/>
        </w:numPr>
        <w:spacing w:line="480" w:lineRule="exact"/>
        <w:ind w:left="560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初赛将由组委会组成专业评审组，初赛阶段首先按赛道进</w:t>
      </w:r>
    </w:p>
    <w:p w14:paraId="7ECFE0B9" w14:textId="77777777" w:rsidR="00A85BD3" w:rsidRDefault="002C2EF7">
      <w:pPr>
        <w:spacing w:line="480" w:lineRule="exact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行分组后隐匿参赛团队个人信息进行编号打分，以保证比赛公平公正。</w:t>
      </w:r>
    </w:p>
    <w:p w14:paraId="309BF1F1" w14:textId="77777777" w:rsidR="00A85BD3" w:rsidRDefault="002C2EF7">
      <w:pPr>
        <w:numPr>
          <w:ilvl w:val="0"/>
          <w:numId w:val="7"/>
        </w:numPr>
        <w:spacing w:line="480" w:lineRule="exact"/>
        <w:ind w:left="560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根据投递作品质量，择优在动静</w:t>
      </w:r>
      <w:r>
        <w:rPr>
          <w:rFonts w:ascii="Calibri" w:eastAsia="宋体" w:hAnsi="Calibri" w:cs="Calibri"/>
          <w:sz w:val="28"/>
          <w:szCs w:val="28"/>
          <w:lang w:bidi="ar"/>
        </w:rPr>
        <w:t>APP</w:t>
      </w:r>
      <w:r>
        <w:rPr>
          <w:rFonts w:ascii="宋体" w:eastAsia="宋体" w:hAnsi="宋体" w:cs="宋体" w:hint="eastAsia"/>
          <w:sz w:val="28"/>
          <w:szCs w:val="28"/>
          <w:lang w:bidi="ar"/>
        </w:rPr>
        <w:t>、众望</w:t>
      </w:r>
      <w:r>
        <w:rPr>
          <w:rFonts w:ascii="Calibri" w:eastAsia="宋体" w:hAnsi="Calibri" w:cs="Calibri"/>
          <w:sz w:val="28"/>
          <w:szCs w:val="28"/>
          <w:lang w:bidi="ar"/>
        </w:rPr>
        <w:t>APP</w:t>
      </w:r>
      <w:r>
        <w:rPr>
          <w:rFonts w:ascii="宋体" w:eastAsia="宋体" w:hAnsi="宋体" w:cs="宋体" w:hint="eastAsia"/>
          <w:sz w:val="28"/>
          <w:szCs w:val="28"/>
          <w:lang w:bidi="ar"/>
        </w:rPr>
        <w:t>专区展示，</w:t>
      </w:r>
    </w:p>
    <w:p w14:paraId="1F72FBF6" w14:textId="77777777" w:rsidR="00A85BD3" w:rsidRDefault="002C2EF7">
      <w:pPr>
        <w:tabs>
          <w:tab w:val="left" w:pos="0"/>
        </w:tabs>
        <w:spacing w:line="480" w:lineRule="exact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并将平台相关数据纳入考评。</w:t>
      </w:r>
    </w:p>
    <w:p w14:paraId="270E9AE4" w14:textId="77777777" w:rsidR="00A85BD3" w:rsidRDefault="002C2EF7">
      <w:pPr>
        <w:spacing w:line="480" w:lineRule="exact"/>
        <w:ind w:left="560"/>
        <w:rPr>
          <w:rFonts w:ascii="Calibri" w:eastAsia="宋体" w:hAnsi="Calibri"/>
          <w:sz w:val="28"/>
          <w:szCs w:val="28"/>
        </w:rPr>
      </w:pPr>
      <w:r>
        <w:rPr>
          <w:rFonts w:ascii="Calibri" w:eastAsia="宋体" w:hAnsi="Calibri" w:cs="Calibri"/>
          <w:sz w:val="28"/>
          <w:szCs w:val="28"/>
          <w:lang w:bidi="ar"/>
        </w:rPr>
        <w:t>5.</w:t>
      </w:r>
      <w:r>
        <w:rPr>
          <w:rFonts w:ascii="宋体" w:eastAsia="宋体" w:hAnsi="宋体" w:cs="宋体" w:hint="eastAsia"/>
          <w:sz w:val="28"/>
          <w:szCs w:val="28"/>
          <w:lang w:bidi="ar"/>
        </w:rPr>
        <w:t>评定标准</w:t>
      </w:r>
    </w:p>
    <w:p w14:paraId="2EA8ECA0" w14:textId="77777777" w:rsidR="00A85BD3" w:rsidRDefault="002C2EF7">
      <w:pPr>
        <w:spacing w:line="480" w:lineRule="exact"/>
        <w:ind w:firstLineChars="200" w:firstLine="560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（</w:t>
      </w:r>
      <w:r>
        <w:rPr>
          <w:rFonts w:ascii="Calibri" w:eastAsia="宋体" w:hAnsi="Calibri" w:cs="Calibri"/>
          <w:sz w:val="28"/>
          <w:szCs w:val="28"/>
          <w:lang w:bidi="ar"/>
        </w:rPr>
        <w:t>1</w:t>
      </w:r>
      <w:r>
        <w:rPr>
          <w:rFonts w:ascii="宋体" w:eastAsia="宋体" w:hAnsi="宋体" w:cs="宋体" w:hint="eastAsia"/>
          <w:sz w:val="28"/>
          <w:szCs w:val="28"/>
          <w:lang w:bidi="ar"/>
        </w:rPr>
        <w:t>）视频质量：包括画质、音质、流畅度等。</w:t>
      </w:r>
    </w:p>
    <w:p w14:paraId="2BC271B9" w14:textId="77777777" w:rsidR="00A85BD3" w:rsidRDefault="002C2EF7">
      <w:pPr>
        <w:spacing w:line="480" w:lineRule="exact"/>
        <w:ind w:firstLineChars="200" w:firstLine="560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（</w:t>
      </w:r>
      <w:r>
        <w:rPr>
          <w:rFonts w:ascii="Calibri" w:eastAsia="宋体" w:hAnsi="Calibri" w:cs="Calibri"/>
          <w:sz w:val="28"/>
          <w:szCs w:val="28"/>
          <w:lang w:bidi="ar"/>
        </w:rPr>
        <w:t>2</w:t>
      </w:r>
      <w:r>
        <w:rPr>
          <w:rFonts w:ascii="宋体" w:eastAsia="宋体" w:hAnsi="宋体" w:cs="宋体" w:hint="eastAsia"/>
          <w:sz w:val="28"/>
          <w:szCs w:val="28"/>
          <w:lang w:bidi="ar"/>
        </w:rPr>
        <w:t>）紧扣主题：主题鲜明，突出特色。</w:t>
      </w:r>
    </w:p>
    <w:p w14:paraId="61C96273" w14:textId="77777777" w:rsidR="00A85BD3" w:rsidRDefault="002C2EF7">
      <w:pPr>
        <w:spacing w:line="480" w:lineRule="exact"/>
        <w:ind w:firstLineChars="200" w:firstLine="560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（</w:t>
      </w:r>
      <w:r>
        <w:rPr>
          <w:rFonts w:ascii="Calibri" w:eastAsia="宋体" w:hAnsi="Calibri" w:cs="Calibri"/>
          <w:sz w:val="28"/>
          <w:szCs w:val="28"/>
          <w:lang w:bidi="ar"/>
        </w:rPr>
        <w:t>3</w:t>
      </w:r>
      <w:r>
        <w:rPr>
          <w:rFonts w:ascii="宋体" w:eastAsia="宋体" w:hAnsi="宋体" w:cs="宋体" w:hint="eastAsia"/>
          <w:sz w:val="28"/>
          <w:szCs w:val="28"/>
          <w:lang w:bidi="ar"/>
        </w:rPr>
        <w:t>）内容丰富度：内容具有丰富度、多样性、趣味性。</w:t>
      </w:r>
    </w:p>
    <w:p w14:paraId="7D04910C" w14:textId="77777777" w:rsidR="00A85BD3" w:rsidRDefault="002C2EF7">
      <w:pPr>
        <w:spacing w:line="480" w:lineRule="exact"/>
        <w:ind w:firstLineChars="200" w:firstLine="560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（</w:t>
      </w:r>
      <w:r>
        <w:rPr>
          <w:rFonts w:ascii="Calibri" w:eastAsia="宋体" w:hAnsi="Calibri" w:cs="Calibri"/>
          <w:sz w:val="28"/>
          <w:szCs w:val="28"/>
          <w:lang w:bidi="ar"/>
        </w:rPr>
        <w:t>3</w:t>
      </w:r>
      <w:r>
        <w:rPr>
          <w:rFonts w:ascii="宋体" w:eastAsia="宋体" w:hAnsi="宋体" w:cs="宋体" w:hint="eastAsia"/>
          <w:sz w:val="28"/>
          <w:szCs w:val="28"/>
          <w:lang w:bidi="ar"/>
        </w:rPr>
        <w:t>）互动性：与受众的互动程度。</w:t>
      </w:r>
    </w:p>
    <w:p w14:paraId="67B502E9" w14:textId="77777777" w:rsidR="00A85BD3" w:rsidRDefault="002C2EF7">
      <w:pPr>
        <w:spacing w:line="480" w:lineRule="exact"/>
        <w:ind w:firstLineChars="200" w:firstLine="560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（</w:t>
      </w:r>
      <w:r>
        <w:rPr>
          <w:rFonts w:ascii="Calibri" w:eastAsia="宋体" w:hAnsi="Calibri" w:cs="Calibri"/>
          <w:sz w:val="28"/>
          <w:szCs w:val="28"/>
          <w:lang w:bidi="ar"/>
        </w:rPr>
        <w:t>4</w:t>
      </w:r>
      <w:r>
        <w:rPr>
          <w:rFonts w:ascii="宋体" w:eastAsia="宋体" w:hAnsi="宋体" w:cs="宋体" w:hint="eastAsia"/>
          <w:sz w:val="28"/>
          <w:szCs w:val="28"/>
          <w:lang w:bidi="ar"/>
        </w:rPr>
        <w:t>）作品内容：贴合本次大赛的主题，选择适合的产品。</w:t>
      </w:r>
    </w:p>
    <w:p w14:paraId="38E53797" w14:textId="77777777" w:rsidR="00A85BD3" w:rsidRDefault="002C2EF7">
      <w:pPr>
        <w:spacing w:line="480" w:lineRule="exact"/>
        <w:ind w:firstLineChars="200" w:firstLine="560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（</w:t>
      </w:r>
      <w:r>
        <w:rPr>
          <w:rFonts w:ascii="Calibri" w:eastAsia="宋体" w:hAnsi="Calibri" w:cs="Calibri"/>
          <w:sz w:val="28"/>
          <w:szCs w:val="28"/>
          <w:lang w:bidi="ar"/>
        </w:rPr>
        <w:t>5</w:t>
      </w:r>
      <w:r>
        <w:rPr>
          <w:rFonts w:ascii="宋体" w:eastAsia="宋体" w:hAnsi="宋体" w:cs="宋体" w:hint="eastAsia"/>
          <w:sz w:val="28"/>
          <w:szCs w:val="28"/>
          <w:lang w:bidi="ar"/>
        </w:rPr>
        <w:t>）选手形象：妆造需贴合大赛主题，得体大方。</w:t>
      </w:r>
    </w:p>
    <w:p w14:paraId="5BC91950" w14:textId="77777777" w:rsidR="00A85BD3" w:rsidRDefault="002C2EF7">
      <w:pPr>
        <w:numPr>
          <w:ilvl w:val="0"/>
          <w:numId w:val="4"/>
        </w:numPr>
        <w:spacing w:line="480" w:lineRule="exact"/>
        <w:ind w:firstLine="561"/>
        <w:rPr>
          <w:rFonts w:ascii="Calibri" w:eastAsia="宋体" w:hAnsi="Calibri"/>
          <w:b/>
          <w:bCs/>
          <w:sz w:val="28"/>
          <w:szCs w:val="28"/>
        </w:rPr>
      </w:pPr>
      <w:r>
        <w:rPr>
          <w:rFonts w:ascii="Calibri" w:eastAsia="宋体" w:hAnsi="Calibri"/>
          <w:b/>
          <w:bCs/>
          <w:sz w:val="28"/>
          <w:szCs w:val="28"/>
          <w:lang w:bidi="ar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  <w:lang w:bidi="ar"/>
        </w:rPr>
        <w:t>决赛环节</w:t>
      </w:r>
    </w:p>
    <w:p w14:paraId="6C658583" w14:textId="77777777" w:rsidR="00A85BD3" w:rsidRDefault="002C2EF7" w:rsidP="002C2EF7">
      <w:pPr>
        <w:numPr>
          <w:ilvl w:val="0"/>
          <w:numId w:val="2"/>
        </w:numPr>
        <w:ind w:leftChars="200" w:left="420"/>
        <w:rPr>
          <w:rFonts w:ascii="宋体" w:eastAsia="宋体" w:hAnsi="宋体" w:cs="宋体"/>
          <w:sz w:val="28"/>
          <w:szCs w:val="28"/>
          <w:lang w:bidi="ar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1.</w:t>
      </w:r>
      <w:r>
        <w:rPr>
          <w:rFonts w:ascii="宋体" w:eastAsia="宋体" w:hAnsi="宋体" w:cs="宋体" w:hint="eastAsia"/>
          <w:sz w:val="28"/>
          <w:szCs w:val="28"/>
          <w:lang w:bidi="ar"/>
        </w:rPr>
        <w:t>预计时间：</w:t>
      </w:r>
      <w:r>
        <w:rPr>
          <w:rFonts w:ascii="宋体" w:eastAsia="宋体" w:hAnsi="宋体" w:cs="宋体" w:hint="eastAsia"/>
          <w:sz w:val="28"/>
          <w:szCs w:val="28"/>
          <w:lang w:bidi="ar"/>
        </w:rPr>
        <w:t>2024</w:t>
      </w:r>
      <w:r>
        <w:rPr>
          <w:rFonts w:ascii="宋体" w:eastAsia="宋体" w:hAnsi="宋体" w:cs="宋体" w:hint="eastAsia"/>
          <w:sz w:val="28"/>
          <w:szCs w:val="28"/>
          <w:lang w:bidi="ar"/>
        </w:rPr>
        <w:t>年</w:t>
      </w:r>
      <w:r>
        <w:rPr>
          <w:rFonts w:ascii="宋体" w:eastAsia="宋体" w:hAnsi="宋体" w:cs="宋体" w:hint="eastAsia"/>
          <w:sz w:val="28"/>
          <w:szCs w:val="28"/>
          <w:lang w:bidi="ar"/>
        </w:rPr>
        <w:t>7</w:t>
      </w:r>
      <w:r>
        <w:rPr>
          <w:rFonts w:ascii="宋体" w:eastAsia="宋体" w:hAnsi="宋体" w:cs="宋体" w:hint="eastAsia"/>
          <w:sz w:val="28"/>
          <w:szCs w:val="28"/>
          <w:lang w:bidi="ar"/>
        </w:rPr>
        <w:t>月</w:t>
      </w:r>
      <w:r>
        <w:rPr>
          <w:rFonts w:ascii="宋体" w:eastAsia="宋体" w:hAnsi="宋体" w:cs="宋体" w:hint="eastAsia"/>
          <w:sz w:val="28"/>
          <w:szCs w:val="28"/>
          <w:lang w:bidi="ar"/>
        </w:rPr>
        <w:t>/8</w:t>
      </w:r>
      <w:r>
        <w:rPr>
          <w:rFonts w:ascii="宋体" w:eastAsia="宋体" w:hAnsi="宋体" w:cs="宋体" w:hint="eastAsia"/>
          <w:sz w:val="28"/>
          <w:szCs w:val="28"/>
          <w:lang w:bidi="ar"/>
        </w:rPr>
        <w:t>月初（暂定，以具体通知为主）</w:t>
      </w:r>
    </w:p>
    <w:p w14:paraId="724A92D6" w14:textId="77777777" w:rsidR="00A85BD3" w:rsidRDefault="002C2EF7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  <w:lang w:bidi="ar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2.</w:t>
      </w:r>
      <w:r>
        <w:rPr>
          <w:rFonts w:ascii="宋体" w:eastAsia="宋体" w:hAnsi="宋体" w:cs="宋体" w:hint="eastAsia"/>
          <w:sz w:val="28"/>
          <w:szCs w:val="28"/>
          <w:lang w:bidi="ar"/>
        </w:rPr>
        <w:t>决赛形式：入围选手前往黔西南州兴义市，到指定地点参加实景比赛</w:t>
      </w:r>
    </w:p>
    <w:p w14:paraId="3DDC9707" w14:textId="77777777" w:rsidR="00A85BD3" w:rsidRDefault="002C2EF7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  <w:lang w:bidi="ar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3.</w:t>
      </w:r>
      <w:r>
        <w:rPr>
          <w:rFonts w:ascii="宋体" w:eastAsia="宋体" w:hAnsi="宋体" w:cs="宋体" w:hint="eastAsia"/>
          <w:sz w:val="28"/>
          <w:szCs w:val="28"/>
          <w:lang w:bidi="ar"/>
        </w:rPr>
        <w:t>决赛内容</w:t>
      </w:r>
    </w:p>
    <w:p w14:paraId="36870A75" w14:textId="77777777" w:rsidR="00A85BD3" w:rsidRDefault="002C2EF7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  <w:lang w:bidi="ar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（</w:t>
      </w:r>
      <w:r>
        <w:rPr>
          <w:rFonts w:ascii="宋体" w:eastAsia="宋体" w:hAnsi="宋体" w:cs="宋体" w:hint="eastAsia"/>
          <w:sz w:val="28"/>
          <w:szCs w:val="28"/>
          <w:lang w:bidi="ar"/>
        </w:rPr>
        <w:t>1</w:t>
      </w:r>
      <w:r>
        <w:rPr>
          <w:rFonts w:ascii="宋体" w:eastAsia="宋体" w:hAnsi="宋体" w:cs="宋体" w:hint="eastAsia"/>
          <w:sz w:val="28"/>
          <w:szCs w:val="28"/>
          <w:lang w:bidi="ar"/>
        </w:rPr>
        <w:t>）短视频拍摄：根据主办方提供的拍摄场地进行抽签，在指定时间前往采风，并在指定时间提交实地拍摄的短视频作品。</w:t>
      </w:r>
    </w:p>
    <w:p w14:paraId="5149B6A9" w14:textId="77777777" w:rsidR="00A85BD3" w:rsidRDefault="002C2EF7">
      <w:pPr>
        <w:spacing w:line="480" w:lineRule="exact"/>
        <w:ind w:firstLineChars="200" w:firstLine="560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lastRenderedPageBreak/>
        <w:t>（</w:t>
      </w:r>
      <w:r>
        <w:rPr>
          <w:rFonts w:ascii="宋体" w:eastAsia="宋体" w:hAnsi="宋体" w:cs="宋体" w:hint="eastAsia"/>
          <w:sz w:val="28"/>
          <w:szCs w:val="28"/>
          <w:lang w:bidi="ar"/>
        </w:rPr>
        <w:t>2</w:t>
      </w:r>
      <w:r>
        <w:rPr>
          <w:rFonts w:ascii="宋体" w:eastAsia="宋体" w:hAnsi="宋体" w:cs="宋体" w:hint="eastAsia"/>
          <w:sz w:val="28"/>
          <w:szCs w:val="28"/>
          <w:lang w:bidi="ar"/>
        </w:rPr>
        <w:t>）直播带货：以抽取的指定点位为直播带货实际场景，在抖音平台进行五小时直播带货，直播带货物品及产品链接由会务组提供。</w:t>
      </w:r>
    </w:p>
    <w:p w14:paraId="37D0D6DC" w14:textId="77777777" w:rsidR="00A85BD3" w:rsidRDefault="002C2EF7">
      <w:pPr>
        <w:spacing w:line="480" w:lineRule="exact"/>
        <w:ind w:firstLineChars="200" w:firstLine="560"/>
        <w:rPr>
          <w:rFonts w:ascii="Calibri" w:eastAsia="宋体" w:hAnsi="Calibri"/>
          <w:sz w:val="28"/>
          <w:szCs w:val="28"/>
        </w:rPr>
      </w:pPr>
      <w:r>
        <w:rPr>
          <w:rFonts w:ascii="Calibri" w:eastAsia="宋体" w:hAnsi="Calibri" w:cs="Calibri" w:hint="eastAsia"/>
          <w:sz w:val="28"/>
          <w:szCs w:val="28"/>
          <w:lang w:bidi="ar"/>
        </w:rPr>
        <w:t>4</w:t>
      </w:r>
      <w:r>
        <w:rPr>
          <w:rFonts w:ascii="Calibri" w:eastAsia="宋体" w:hAnsi="Calibri" w:cs="Calibri"/>
          <w:sz w:val="28"/>
          <w:szCs w:val="28"/>
          <w:lang w:bidi="ar"/>
        </w:rPr>
        <w:t>.</w:t>
      </w:r>
      <w:bookmarkStart w:id="1" w:name="_Toc1349794012"/>
      <w:r>
        <w:rPr>
          <w:rFonts w:ascii="宋体" w:eastAsia="宋体" w:hAnsi="宋体" w:cs="宋体" w:hint="eastAsia"/>
          <w:sz w:val="28"/>
          <w:szCs w:val="28"/>
          <w:lang w:bidi="ar"/>
        </w:rPr>
        <w:t>决赛</w:t>
      </w:r>
      <w:bookmarkEnd w:id="1"/>
      <w:r>
        <w:rPr>
          <w:rFonts w:ascii="宋体" w:eastAsia="宋体" w:hAnsi="宋体" w:cs="宋体" w:hint="eastAsia"/>
          <w:sz w:val="28"/>
          <w:szCs w:val="28"/>
          <w:lang w:bidi="ar"/>
        </w:rPr>
        <w:t>流程</w:t>
      </w:r>
    </w:p>
    <w:p w14:paraId="011B816E" w14:textId="77777777" w:rsidR="00A85BD3" w:rsidRDefault="002C2EF7">
      <w:pPr>
        <w:spacing w:line="480" w:lineRule="exact"/>
        <w:ind w:firstLineChars="200" w:firstLine="560"/>
        <w:rPr>
          <w:rFonts w:ascii="Calibri" w:eastAsia="宋体" w:hAnsi="Calibri"/>
          <w:sz w:val="28"/>
          <w:szCs w:val="28"/>
        </w:rPr>
      </w:pPr>
      <w:bookmarkStart w:id="2" w:name="_Toc2118196423"/>
      <w:bookmarkEnd w:id="2"/>
      <w:r>
        <w:rPr>
          <w:rFonts w:ascii="宋体" w:eastAsia="宋体" w:hAnsi="宋体" w:cs="宋体" w:hint="eastAsia"/>
          <w:sz w:val="28"/>
          <w:szCs w:val="28"/>
          <w:lang w:bidi="ar"/>
        </w:rPr>
        <w:t>（</w:t>
      </w:r>
      <w:r>
        <w:rPr>
          <w:rFonts w:ascii="宋体" w:eastAsia="宋体" w:hAnsi="宋体" w:cs="宋体"/>
          <w:sz w:val="28"/>
          <w:szCs w:val="28"/>
          <w:lang w:bidi="ar"/>
        </w:rPr>
        <w:t>1</w:t>
      </w:r>
      <w:r>
        <w:rPr>
          <w:rFonts w:ascii="宋体" w:eastAsia="宋体" w:hAnsi="宋体" w:cs="宋体" w:hint="eastAsia"/>
          <w:sz w:val="28"/>
          <w:szCs w:val="28"/>
          <w:lang w:bidi="ar"/>
        </w:rPr>
        <w:t>）赛前准备</w:t>
      </w:r>
    </w:p>
    <w:p w14:paraId="00E5F5AB" w14:textId="77777777" w:rsidR="00A85BD3" w:rsidRDefault="002C2EF7">
      <w:pPr>
        <w:spacing w:line="480" w:lineRule="exact"/>
        <w:ind w:firstLineChars="200" w:firstLine="560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决赛正式开始前，参赛选手应确保在抖音平台开通直播账号，且账号可进行直播带货。</w:t>
      </w:r>
      <w:bookmarkStart w:id="3" w:name="_Toc1690865042"/>
      <w:bookmarkEnd w:id="3"/>
    </w:p>
    <w:p w14:paraId="683F205A" w14:textId="77777777" w:rsidR="00A85BD3" w:rsidRDefault="002C2EF7">
      <w:pPr>
        <w:tabs>
          <w:tab w:val="left" w:pos="0"/>
        </w:tabs>
        <w:spacing w:line="480" w:lineRule="exact"/>
        <w:ind w:left="560"/>
        <w:rPr>
          <w:rFonts w:ascii="宋体" w:eastAsia="宋体" w:hAnsi="宋体" w:cs="宋体"/>
          <w:sz w:val="28"/>
          <w:szCs w:val="28"/>
          <w:lang w:bidi="ar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（</w:t>
      </w:r>
      <w:r>
        <w:rPr>
          <w:rFonts w:ascii="宋体" w:eastAsia="宋体" w:hAnsi="宋体" w:cs="宋体" w:hint="eastAsia"/>
          <w:sz w:val="28"/>
          <w:szCs w:val="28"/>
          <w:lang w:bidi="ar"/>
        </w:rPr>
        <w:t>2</w:t>
      </w:r>
      <w:r>
        <w:rPr>
          <w:rFonts w:ascii="宋体" w:eastAsia="宋体" w:hAnsi="宋体" w:cs="宋体" w:hint="eastAsia"/>
          <w:sz w:val="28"/>
          <w:szCs w:val="28"/>
          <w:lang w:bidi="ar"/>
        </w:rPr>
        <w:t>）赛前培训</w:t>
      </w:r>
    </w:p>
    <w:p w14:paraId="4DC0D15B" w14:textId="77777777" w:rsidR="00A85BD3" w:rsidRDefault="002C2EF7" w:rsidP="002C2EF7">
      <w:pPr>
        <w:spacing w:line="480" w:lineRule="exact"/>
        <w:ind w:leftChars="200" w:left="420" w:firstLineChars="100" w:firstLine="280"/>
        <w:rPr>
          <w:rFonts w:ascii="Calibri" w:eastAsia="宋体" w:hAnsi="Calibri" w:cs="Calibri"/>
          <w:sz w:val="28"/>
          <w:szCs w:val="28"/>
          <w:lang w:bidi="ar"/>
        </w:rPr>
      </w:pPr>
      <w:r>
        <w:rPr>
          <w:rFonts w:ascii="Calibri" w:eastAsia="宋体" w:hAnsi="Calibri" w:cs="Calibri" w:hint="eastAsia"/>
          <w:sz w:val="28"/>
          <w:szCs w:val="28"/>
          <w:lang w:bidi="ar"/>
        </w:rPr>
        <w:t>入围决赛选手统一参加抖音“新农人计划·看见旷野人生”线</w:t>
      </w:r>
    </w:p>
    <w:p w14:paraId="3B8078EE" w14:textId="77777777" w:rsidR="00A85BD3" w:rsidRDefault="002C2EF7">
      <w:pPr>
        <w:spacing w:line="480" w:lineRule="exact"/>
        <w:rPr>
          <w:rFonts w:ascii="宋体" w:eastAsia="宋体" w:hAnsi="宋体" w:cs="宋体"/>
          <w:sz w:val="28"/>
          <w:szCs w:val="28"/>
          <w:lang w:bidi="ar"/>
        </w:rPr>
      </w:pPr>
      <w:r>
        <w:rPr>
          <w:rFonts w:ascii="Calibri" w:eastAsia="宋体" w:hAnsi="Calibri" w:cs="Calibri" w:hint="eastAsia"/>
          <w:sz w:val="28"/>
          <w:szCs w:val="28"/>
          <w:lang w:bidi="ar"/>
        </w:rPr>
        <w:t>下短视频及电商直播讲授理论课</w:t>
      </w:r>
      <w:r>
        <w:rPr>
          <w:rFonts w:ascii="Calibri" w:eastAsia="宋体" w:hAnsi="Calibri" w:cs="Calibri" w:hint="eastAsia"/>
          <w:sz w:val="28"/>
          <w:szCs w:val="28"/>
          <w:lang w:bidi="ar"/>
        </w:rPr>
        <w:t>+</w:t>
      </w:r>
      <w:r>
        <w:rPr>
          <w:rFonts w:ascii="Calibri" w:eastAsia="宋体" w:hAnsi="Calibri" w:cs="Calibri" w:hint="eastAsia"/>
          <w:sz w:val="28"/>
          <w:szCs w:val="28"/>
          <w:lang w:bidi="ar"/>
        </w:rPr>
        <w:t>实操演练培训。</w:t>
      </w:r>
    </w:p>
    <w:p w14:paraId="7996C3D4" w14:textId="77777777" w:rsidR="00A85BD3" w:rsidRDefault="002C2EF7">
      <w:pPr>
        <w:spacing w:line="480" w:lineRule="exact"/>
        <w:ind w:firstLineChars="200" w:firstLine="560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（</w:t>
      </w:r>
      <w:r>
        <w:rPr>
          <w:rFonts w:ascii="宋体" w:eastAsia="宋体" w:hAnsi="宋体" w:cs="宋体" w:hint="eastAsia"/>
          <w:sz w:val="28"/>
          <w:szCs w:val="28"/>
          <w:lang w:bidi="ar"/>
        </w:rPr>
        <w:t>3</w:t>
      </w:r>
      <w:r>
        <w:rPr>
          <w:rFonts w:ascii="宋体" w:eastAsia="宋体" w:hAnsi="宋体" w:cs="宋体" w:hint="eastAsia"/>
          <w:sz w:val="28"/>
          <w:szCs w:val="28"/>
          <w:lang w:bidi="ar"/>
        </w:rPr>
        <w:t>）采风拍摄</w:t>
      </w:r>
      <w:r>
        <w:rPr>
          <w:rFonts w:ascii="宋体" w:eastAsia="宋体" w:hAnsi="宋体" w:cs="宋体" w:hint="eastAsia"/>
          <w:sz w:val="28"/>
          <w:szCs w:val="28"/>
          <w:lang w:bidi="ar"/>
        </w:rPr>
        <w:t>+</w:t>
      </w:r>
      <w:r>
        <w:rPr>
          <w:rFonts w:ascii="宋体" w:eastAsia="宋体" w:hAnsi="宋体" w:cs="宋体" w:hint="eastAsia"/>
          <w:sz w:val="28"/>
          <w:szCs w:val="28"/>
          <w:lang w:bidi="ar"/>
        </w:rPr>
        <w:t>直播带货</w:t>
      </w:r>
    </w:p>
    <w:p w14:paraId="36809333" w14:textId="77777777" w:rsidR="00A85BD3" w:rsidRDefault="002C2EF7">
      <w:pPr>
        <w:spacing w:line="480" w:lineRule="exact"/>
        <w:ind w:firstLineChars="200" w:firstLine="560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每组选手根据赛事组委会提供场地抽签决定采风、直播地点。</w:t>
      </w:r>
    </w:p>
    <w:p w14:paraId="436623F4" w14:textId="77777777" w:rsidR="00A85BD3" w:rsidRDefault="002C2EF7">
      <w:pPr>
        <w:spacing w:line="480" w:lineRule="exact"/>
        <w:ind w:firstLineChars="200" w:firstLine="560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短视频拍摄场地：兴义万峰林景区（暂定）</w:t>
      </w:r>
    </w:p>
    <w:p w14:paraId="1C38C222" w14:textId="77777777" w:rsidR="00A85BD3" w:rsidRDefault="002C2EF7">
      <w:pPr>
        <w:spacing w:line="480" w:lineRule="exact"/>
        <w:ind w:firstLineChars="200" w:firstLine="560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直播带货场地：枫林布依景区（暂定）</w:t>
      </w:r>
    </w:p>
    <w:p w14:paraId="32E6A31D" w14:textId="77777777" w:rsidR="00A85BD3" w:rsidRDefault="002C2EF7">
      <w:pPr>
        <w:tabs>
          <w:tab w:val="left" w:pos="0"/>
        </w:tabs>
        <w:spacing w:line="480" w:lineRule="exact"/>
        <w:ind w:left="560"/>
        <w:rPr>
          <w:rFonts w:ascii="Calibri" w:eastAsia="宋体" w:hAnsi="Calibri"/>
          <w:sz w:val="28"/>
          <w:szCs w:val="28"/>
        </w:rPr>
      </w:pPr>
      <w:bookmarkStart w:id="4" w:name="_Toc717660143"/>
      <w:bookmarkEnd w:id="4"/>
      <w:r>
        <w:rPr>
          <w:rFonts w:ascii="Calibri" w:eastAsia="宋体" w:hAnsi="Calibri" w:cs="Calibri" w:hint="eastAsia"/>
          <w:sz w:val="28"/>
          <w:szCs w:val="28"/>
          <w:lang w:bidi="ar"/>
        </w:rPr>
        <w:t>5.</w:t>
      </w:r>
      <w:r>
        <w:rPr>
          <w:rFonts w:ascii="宋体" w:eastAsia="宋体" w:hAnsi="宋体" w:cs="宋体" w:hint="eastAsia"/>
          <w:sz w:val="28"/>
          <w:szCs w:val="28"/>
          <w:lang w:bidi="ar"/>
        </w:rPr>
        <w:t>决赛</w:t>
      </w:r>
      <w:r>
        <w:rPr>
          <w:rFonts w:ascii="宋体" w:eastAsia="宋体" w:hAnsi="宋体" w:cs="宋体" w:hint="eastAsia"/>
          <w:sz w:val="28"/>
          <w:szCs w:val="28"/>
          <w:lang w:bidi="ar"/>
        </w:rPr>
        <w:t>直播平台</w:t>
      </w:r>
    </w:p>
    <w:p w14:paraId="0EAC5E48" w14:textId="77777777" w:rsidR="00A85BD3" w:rsidRDefault="002C2EF7">
      <w:pPr>
        <w:spacing w:line="480" w:lineRule="exact"/>
        <w:ind w:firstLineChars="200" w:firstLine="560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抖音</w:t>
      </w:r>
      <w:bookmarkStart w:id="5" w:name="_Toc1445861849"/>
      <w:bookmarkEnd w:id="5"/>
    </w:p>
    <w:p w14:paraId="1C7DDACF" w14:textId="77777777" w:rsidR="00A85BD3" w:rsidRDefault="002C2EF7">
      <w:pPr>
        <w:tabs>
          <w:tab w:val="left" w:pos="0"/>
        </w:tabs>
        <w:spacing w:line="480" w:lineRule="exact"/>
        <w:ind w:left="560"/>
        <w:rPr>
          <w:rFonts w:ascii="Calibri" w:eastAsia="宋体" w:hAnsi="Calibri"/>
          <w:sz w:val="28"/>
          <w:szCs w:val="28"/>
        </w:rPr>
      </w:pPr>
      <w:r>
        <w:rPr>
          <w:rFonts w:ascii="Calibri" w:eastAsia="宋体" w:hAnsi="Calibri" w:cs="Calibri" w:hint="eastAsia"/>
          <w:sz w:val="28"/>
          <w:szCs w:val="28"/>
          <w:lang w:bidi="ar"/>
        </w:rPr>
        <w:t>6.</w:t>
      </w:r>
      <w:r>
        <w:rPr>
          <w:rFonts w:ascii="宋体" w:eastAsia="宋体" w:hAnsi="宋体" w:cs="宋体" w:hint="eastAsia"/>
          <w:sz w:val="28"/>
          <w:szCs w:val="28"/>
          <w:lang w:bidi="ar"/>
        </w:rPr>
        <w:t>决赛时长</w:t>
      </w:r>
    </w:p>
    <w:p w14:paraId="02FC534C" w14:textId="77777777" w:rsidR="00A85BD3" w:rsidRDefault="002C2EF7">
      <w:pPr>
        <w:spacing w:line="480" w:lineRule="exact"/>
        <w:ind w:firstLineChars="200" w:firstLine="560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5</w:t>
      </w:r>
      <w:r>
        <w:rPr>
          <w:rFonts w:ascii="宋体" w:eastAsia="宋体" w:hAnsi="宋体" w:cs="宋体" w:hint="eastAsia"/>
          <w:sz w:val="28"/>
          <w:szCs w:val="28"/>
          <w:lang w:bidi="ar"/>
        </w:rPr>
        <w:t>小时</w:t>
      </w:r>
    </w:p>
    <w:p w14:paraId="7BB6A713" w14:textId="77777777" w:rsidR="00A85BD3" w:rsidRDefault="002C2EF7">
      <w:pPr>
        <w:spacing w:line="480" w:lineRule="exact"/>
        <w:ind w:firstLineChars="200" w:firstLine="560"/>
        <w:rPr>
          <w:rFonts w:ascii="Calibri" w:eastAsia="宋体" w:hAnsi="Calibri"/>
          <w:sz w:val="28"/>
          <w:szCs w:val="28"/>
        </w:rPr>
      </w:pPr>
      <w:r>
        <w:rPr>
          <w:rFonts w:ascii="Calibri" w:eastAsia="宋体" w:hAnsi="Calibri" w:cs="Calibri" w:hint="eastAsia"/>
          <w:sz w:val="28"/>
          <w:szCs w:val="28"/>
          <w:lang w:bidi="ar"/>
        </w:rPr>
        <w:t>7</w:t>
      </w:r>
      <w:r>
        <w:rPr>
          <w:rFonts w:ascii="Calibri" w:eastAsia="宋体" w:hAnsi="Calibri" w:cs="Calibri"/>
          <w:sz w:val="28"/>
          <w:szCs w:val="28"/>
          <w:lang w:bidi="ar"/>
        </w:rPr>
        <w:t>.</w:t>
      </w:r>
      <w:r>
        <w:rPr>
          <w:rFonts w:ascii="宋体" w:eastAsia="宋体" w:hAnsi="宋体" w:cs="宋体" w:hint="eastAsia"/>
          <w:sz w:val="28"/>
          <w:szCs w:val="28"/>
          <w:lang w:bidi="ar"/>
        </w:rPr>
        <w:t>决赛要求</w:t>
      </w:r>
    </w:p>
    <w:p w14:paraId="4786E357" w14:textId="77777777" w:rsidR="00A85BD3" w:rsidRDefault="002C2EF7">
      <w:pPr>
        <w:spacing w:line="480" w:lineRule="exact"/>
        <w:ind w:firstLineChars="200" w:firstLine="560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直播形式不限，选手可按照组委会提供的场地、道具、产品等进行直播，按照产品实际效用进行售卖，不得夸大其词。选手应提前了解直播平台的规则，切勿在镜头前出现违法违规的道具或用语，若因选手个人原因出现直播间关闭或封号等情况，由选手个人承担。</w:t>
      </w:r>
    </w:p>
    <w:p w14:paraId="1D2A9A81" w14:textId="77777777" w:rsidR="00A85BD3" w:rsidRDefault="002C2EF7">
      <w:pPr>
        <w:spacing w:line="480" w:lineRule="exact"/>
        <w:ind w:firstLineChars="200" w:firstLine="560"/>
        <w:rPr>
          <w:rFonts w:ascii="Calibri" w:eastAsia="宋体" w:hAnsi="Calibri"/>
          <w:sz w:val="28"/>
          <w:szCs w:val="28"/>
        </w:rPr>
      </w:pPr>
      <w:bookmarkStart w:id="6" w:name="_Toc1241349958"/>
      <w:bookmarkEnd w:id="6"/>
      <w:r>
        <w:rPr>
          <w:rFonts w:ascii="Calibri" w:eastAsia="宋体" w:hAnsi="Calibri" w:cs="Calibri" w:hint="eastAsia"/>
          <w:sz w:val="28"/>
          <w:szCs w:val="28"/>
          <w:lang w:bidi="ar"/>
        </w:rPr>
        <w:t>8</w:t>
      </w:r>
      <w:r>
        <w:rPr>
          <w:rFonts w:ascii="Calibri" w:eastAsia="宋体" w:hAnsi="Calibri" w:cs="Calibri"/>
          <w:sz w:val="28"/>
          <w:szCs w:val="28"/>
          <w:lang w:bidi="ar"/>
        </w:rPr>
        <w:t>.</w:t>
      </w:r>
      <w:r>
        <w:rPr>
          <w:rFonts w:ascii="宋体" w:eastAsia="宋体" w:hAnsi="宋体" w:cs="宋体" w:hint="eastAsia"/>
          <w:sz w:val="28"/>
          <w:szCs w:val="28"/>
          <w:lang w:bidi="ar"/>
        </w:rPr>
        <w:t>决赛评分参考标准</w:t>
      </w:r>
    </w:p>
    <w:p w14:paraId="4B82C9E9" w14:textId="77777777" w:rsidR="00A85BD3" w:rsidRDefault="002C2EF7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  <w:lang w:bidi="ar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赛道分组后，决赛打分分为文旅短视频评分（占比</w:t>
      </w:r>
      <w:r>
        <w:rPr>
          <w:rFonts w:ascii="Calibri" w:eastAsia="宋体" w:hAnsi="Calibri" w:cs="Calibri"/>
          <w:sz w:val="28"/>
          <w:szCs w:val="28"/>
          <w:lang w:bidi="ar"/>
        </w:rPr>
        <w:t>20%</w:t>
      </w:r>
      <w:r>
        <w:rPr>
          <w:rFonts w:ascii="宋体" w:eastAsia="宋体" w:hAnsi="宋体" w:cs="宋体" w:hint="eastAsia"/>
          <w:sz w:val="28"/>
          <w:szCs w:val="28"/>
          <w:lang w:bidi="ar"/>
        </w:rPr>
        <w:t>）和直播带货评分（占比</w:t>
      </w:r>
      <w:r>
        <w:rPr>
          <w:rFonts w:ascii="Calibri" w:eastAsia="宋体" w:hAnsi="Calibri" w:cs="Calibri"/>
          <w:sz w:val="28"/>
          <w:szCs w:val="28"/>
          <w:lang w:bidi="ar"/>
        </w:rPr>
        <w:t>80%</w:t>
      </w:r>
      <w:r>
        <w:rPr>
          <w:rFonts w:ascii="宋体" w:eastAsia="宋体" w:hAnsi="宋体" w:cs="宋体" w:hint="eastAsia"/>
          <w:sz w:val="28"/>
          <w:szCs w:val="28"/>
          <w:lang w:bidi="ar"/>
        </w:rPr>
        <w:t>），具体评分标准如下表。</w:t>
      </w:r>
    </w:p>
    <w:p w14:paraId="06E83DA2" w14:textId="77777777" w:rsidR="00A85BD3" w:rsidRDefault="00A85BD3">
      <w:pPr>
        <w:spacing w:line="480" w:lineRule="exact"/>
        <w:jc w:val="center"/>
        <w:rPr>
          <w:b/>
          <w:bCs/>
          <w:sz w:val="36"/>
          <w:szCs w:val="36"/>
          <w:lang w:eastAsia="zh-Hans"/>
        </w:rPr>
      </w:pPr>
    </w:p>
    <w:tbl>
      <w:tblPr>
        <w:tblStyle w:val="a4"/>
        <w:tblW w:w="8578" w:type="dxa"/>
        <w:tblLayout w:type="fixed"/>
        <w:tblLook w:val="04A0" w:firstRow="1" w:lastRow="0" w:firstColumn="1" w:lastColumn="0" w:noHBand="0" w:noVBand="1"/>
      </w:tblPr>
      <w:tblGrid>
        <w:gridCol w:w="862"/>
        <w:gridCol w:w="5031"/>
        <w:gridCol w:w="948"/>
        <w:gridCol w:w="1737"/>
      </w:tblGrid>
      <w:tr w:rsidR="00A85BD3" w14:paraId="0C3D303F" w14:textId="77777777">
        <w:trPr>
          <w:trHeight w:val="757"/>
        </w:trPr>
        <w:tc>
          <w:tcPr>
            <w:tcW w:w="8578" w:type="dxa"/>
            <w:gridSpan w:val="4"/>
          </w:tcPr>
          <w:p w14:paraId="19D52349" w14:textId="77777777" w:rsidR="00A85BD3" w:rsidRDefault="002C2EF7">
            <w:pPr>
              <w:spacing w:line="48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Hans"/>
              </w:rPr>
              <w:t>决赛评分参考标准</w:t>
            </w:r>
          </w:p>
        </w:tc>
      </w:tr>
      <w:tr w:rsidR="00A85BD3" w14:paraId="7906D5AF" w14:textId="77777777">
        <w:trPr>
          <w:trHeight w:val="631"/>
        </w:trPr>
        <w:tc>
          <w:tcPr>
            <w:tcW w:w="5893" w:type="dxa"/>
            <w:gridSpan w:val="2"/>
          </w:tcPr>
          <w:p w14:paraId="4140ABEF" w14:textId="77777777" w:rsidR="00A85BD3" w:rsidRDefault="002C2EF7">
            <w:pPr>
              <w:spacing w:line="480" w:lineRule="exact"/>
              <w:ind w:firstLineChars="200" w:firstLine="480"/>
              <w:rPr>
                <w:b/>
                <w:bCs/>
                <w:sz w:val="24"/>
                <w:lang w:eastAsia="zh-Hans"/>
              </w:rPr>
            </w:pPr>
            <w:r>
              <w:rPr>
                <w:rFonts w:hint="eastAsia"/>
                <w:b/>
                <w:bCs/>
                <w:sz w:val="24"/>
                <w:lang w:eastAsia="zh-Hans"/>
              </w:rPr>
              <w:t>短视频</w:t>
            </w:r>
            <w:r>
              <w:rPr>
                <w:rFonts w:hint="eastAsia"/>
                <w:b/>
                <w:bCs/>
                <w:sz w:val="24"/>
              </w:rPr>
              <w:t>评分参考标准（</w:t>
            </w:r>
            <w:r>
              <w:rPr>
                <w:rFonts w:hint="eastAsia"/>
                <w:b/>
                <w:bCs/>
                <w:sz w:val="24"/>
                <w:lang w:eastAsia="zh-Hans"/>
              </w:rPr>
              <w:t>占比</w:t>
            </w:r>
            <w:r>
              <w:rPr>
                <w:rFonts w:hint="eastAsia"/>
                <w:b/>
                <w:bCs/>
                <w:sz w:val="24"/>
                <w:lang w:eastAsia="zh-Hans"/>
              </w:rPr>
              <w:t>20%</w:t>
            </w:r>
            <w:r>
              <w:rPr>
                <w:rFonts w:hint="eastAsia"/>
                <w:b/>
                <w:bCs/>
                <w:sz w:val="24"/>
                <w:lang w:eastAsia="zh-Hans"/>
              </w:rPr>
              <w:t>）</w:t>
            </w:r>
          </w:p>
        </w:tc>
        <w:tc>
          <w:tcPr>
            <w:tcW w:w="948" w:type="dxa"/>
          </w:tcPr>
          <w:p w14:paraId="4DD82B4D" w14:textId="77777777" w:rsidR="00A85BD3" w:rsidRDefault="002C2EF7">
            <w:pPr>
              <w:spacing w:line="48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分值</w:t>
            </w:r>
          </w:p>
        </w:tc>
        <w:tc>
          <w:tcPr>
            <w:tcW w:w="1737" w:type="dxa"/>
          </w:tcPr>
          <w:p w14:paraId="6F4F73E0" w14:textId="77777777" w:rsidR="00A85BD3" w:rsidRDefault="002C2EF7">
            <w:pPr>
              <w:spacing w:line="480" w:lineRule="exact"/>
              <w:ind w:firstLineChars="200" w:firstLine="480"/>
              <w:rPr>
                <w:b/>
                <w:bCs/>
                <w:sz w:val="24"/>
                <w:lang w:eastAsia="zh-Hans"/>
              </w:rPr>
            </w:pPr>
            <w:r>
              <w:rPr>
                <w:rFonts w:hint="eastAsia"/>
                <w:b/>
                <w:bCs/>
                <w:sz w:val="24"/>
                <w:lang w:eastAsia="zh-Hans"/>
              </w:rPr>
              <w:t>得分</w:t>
            </w:r>
          </w:p>
        </w:tc>
      </w:tr>
      <w:tr w:rsidR="00A85BD3" w14:paraId="3F79FD8A" w14:textId="77777777">
        <w:trPr>
          <w:trHeight w:val="1505"/>
        </w:trPr>
        <w:tc>
          <w:tcPr>
            <w:tcW w:w="862" w:type="dxa"/>
          </w:tcPr>
          <w:p w14:paraId="1ED41411" w14:textId="77777777" w:rsidR="00A85BD3" w:rsidRDefault="002C2EF7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平</w:t>
            </w:r>
          </w:p>
          <w:p w14:paraId="5018EE26" w14:textId="77777777" w:rsidR="00A85BD3" w:rsidRDefault="002C2EF7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  <w:p w14:paraId="1C1C9568" w14:textId="77777777" w:rsidR="00A85BD3" w:rsidRDefault="002C2EF7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线</w:t>
            </w:r>
          </w:p>
        </w:tc>
        <w:tc>
          <w:tcPr>
            <w:tcW w:w="5031" w:type="dxa"/>
          </w:tcPr>
          <w:p w14:paraId="40592C2A" w14:textId="77777777" w:rsidR="00A85BD3" w:rsidRDefault="002C2EF7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内容不涉及违法违规问题，包括但不限于：低俗色情、不良价值观以及其他不符合平台规则或存在违反法律、法规的元素。</w:t>
            </w:r>
          </w:p>
        </w:tc>
        <w:tc>
          <w:tcPr>
            <w:tcW w:w="948" w:type="dxa"/>
          </w:tcPr>
          <w:p w14:paraId="00153868" w14:textId="77777777" w:rsidR="00A85BD3" w:rsidRDefault="00A85BD3">
            <w:pPr>
              <w:spacing w:line="480" w:lineRule="exact"/>
              <w:ind w:firstLineChars="200" w:firstLine="480"/>
              <w:rPr>
                <w:sz w:val="24"/>
              </w:rPr>
            </w:pPr>
          </w:p>
          <w:p w14:paraId="6C280CE3" w14:textId="77777777" w:rsidR="00A85BD3" w:rsidRDefault="002C2EF7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737" w:type="dxa"/>
          </w:tcPr>
          <w:p w14:paraId="2516E2AC" w14:textId="77777777" w:rsidR="00A85BD3" w:rsidRDefault="00A85BD3">
            <w:pPr>
              <w:spacing w:line="480" w:lineRule="exact"/>
              <w:ind w:firstLineChars="200" w:firstLine="480"/>
              <w:rPr>
                <w:sz w:val="24"/>
              </w:rPr>
            </w:pPr>
          </w:p>
        </w:tc>
      </w:tr>
      <w:tr w:rsidR="00A85BD3" w14:paraId="607D799D" w14:textId="77777777">
        <w:trPr>
          <w:trHeight w:val="2464"/>
        </w:trPr>
        <w:tc>
          <w:tcPr>
            <w:tcW w:w="862" w:type="dxa"/>
          </w:tcPr>
          <w:p w14:paraId="0381D19C" w14:textId="77777777" w:rsidR="00A85BD3" w:rsidRDefault="00A85BD3">
            <w:pPr>
              <w:spacing w:line="480" w:lineRule="exact"/>
              <w:rPr>
                <w:sz w:val="24"/>
              </w:rPr>
            </w:pPr>
          </w:p>
          <w:p w14:paraId="39E57620" w14:textId="77777777" w:rsidR="00A85BD3" w:rsidRDefault="002C2EF7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声</w:t>
            </w:r>
          </w:p>
          <w:p w14:paraId="5E010007" w14:textId="77777777" w:rsidR="00A85BD3" w:rsidRDefault="002C2EF7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画</w:t>
            </w:r>
          </w:p>
          <w:p w14:paraId="3B5FB3D0" w14:textId="77777777" w:rsidR="00A85BD3" w:rsidRDefault="002C2EF7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质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2E989FD4" w14:textId="77777777" w:rsidR="00A85BD3" w:rsidRDefault="002C2EF7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量</w:t>
            </w:r>
          </w:p>
        </w:tc>
        <w:tc>
          <w:tcPr>
            <w:tcW w:w="5031" w:type="dxa"/>
          </w:tcPr>
          <w:p w14:paraId="13B7A9C8" w14:textId="77777777" w:rsidR="00A85BD3" w:rsidRDefault="002C2EF7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声音质量清晰流畅度、可读性。</w:t>
            </w:r>
          </w:p>
          <w:p w14:paraId="475E7F5D" w14:textId="77777777" w:rsidR="00A85BD3" w:rsidRDefault="002C2EF7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画面质量清晰度、整洁度、色彩曝光、主体形象。</w:t>
            </w:r>
          </w:p>
          <w:p w14:paraId="093D5E95" w14:textId="77777777" w:rsidR="00A85BD3" w:rsidRDefault="002C2EF7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视听是否相结合。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3CC5F317" w14:textId="77777777" w:rsidR="00A85BD3" w:rsidRDefault="002C2EF7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声音画面是否同步，画面是否抖动。</w:t>
            </w:r>
          </w:p>
        </w:tc>
        <w:tc>
          <w:tcPr>
            <w:tcW w:w="948" w:type="dxa"/>
          </w:tcPr>
          <w:p w14:paraId="51F50117" w14:textId="77777777" w:rsidR="00A85BD3" w:rsidRDefault="00A85BD3">
            <w:pPr>
              <w:spacing w:line="480" w:lineRule="exact"/>
              <w:rPr>
                <w:sz w:val="24"/>
              </w:rPr>
            </w:pPr>
          </w:p>
          <w:p w14:paraId="1BD6E385" w14:textId="77777777" w:rsidR="00A85BD3" w:rsidRDefault="00A85BD3">
            <w:pPr>
              <w:spacing w:line="480" w:lineRule="exact"/>
              <w:rPr>
                <w:sz w:val="24"/>
              </w:rPr>
            </w:pPr>
          </w:p>
          <w:p w14:paraId="499C4E9D" w14:textId="77777777" w:rsidR="00A85BD3" w:rsidRDefault="002C2EF7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737" w:type="dxa"/>
          </w:tcPr>
          <w:p w14:paraId="2F00CE68" w14:textId="77777777" w:rsidR="00A85BD3" w:rsidRDefault="00A85BD3">
            <w:pPr>
              <w:spacing w:line="480" w:lineRule="exact"/>
              <w:ind w:firstLineChars="200" w:firstLine="480"/>
              <w:rPr>
                <w:sz w:val="24"/>
              </w:rPr>
            </w:pPr>
          </w:p>
        </w:tc>
      </w:tr>
      <w:tr w:rsidR="00A85BD3" w14:paraId="308549E5" w14:textId="77777777">
        <w:trPr>
          <w:trHeight w:val="2908"/>
        </w:trPr>
        <w:tc>
          <w:tcPr>
            <w:tcW w:w="862" w:type="dxa"/>
          </w:tcPr>
          <w:p w14:paraId="615DE458" w14:textId="77777777" w:rsidR="00A85BD3" w:rsidRDefault="002C2EF7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信</w:t>
            </w:r>
          </w:p>
          <w:p w14:paraId="60E4B0E0" w14:textId="77777777" w:rsidR="00A85BD3" w:rsidRDefault="002C2EF7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息</w:t>
            </w:r>
          </w:p>
          <w:p w14:paraId="5BA72FF2" w14:textId="77777777" w:rsidR="00A85BD3" w:rsidRDefault="002C2EF7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价</w:t>
            </w:r>
          </w:p>
          <w:p w14:paraId="58F42E38" w14:textId="77777777" w:rsidR="00A85BD3" w:rsidRDefault="002C2EF7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值</w:t>
            </w:r>
          </w:p>
        </w:tc>
        <w:tc>
          <w:tcPr>
            <w:tcW w:w="5031" w:type="dxa"/>
          </w:tcPr>
          <w:p w14:paraId="567E4F6C" w14:textId="77777777" w:rsidR="00A85BD3" w:rsidRDefault="002C2EF7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出镜主体专业度。</w:t>
            </w:r>
          </w:p>
          <w:p w14:paraId="535535C6" w14:textId="77777777" w:rsidR="00A85BD3" w:rsidRDefault="002C2EF7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是否具有特色并且信息含量专业度、可读性、趣味性。</w:t>
            </w:r>
          </w:p>
          <w:p w14:paraId="3B2F353A" w14:textId="77777777" w:rsidR="00A85BD3" w:rsidRDefault="002C2EF7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信息输出价值观、脚本策划制作完成度。</w:t>
            </w:r>
          </w:p>
          <w:p w14:paraId="45E95435" w14:textId="77777777" w:rsidR="00A85BD3" w:rsidRDefault="002C2EF7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是否贴切乡村振兴主题。</w:t>
            </w:r>
          </w:p>
          <w:p w14:paraId="152FF825" w14:textId="77777777" w:rsidR="00A85BD3" w:rsidRDefault="002C2EF7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信息内容是否有创新点。</w:t>
            </w:r>
          </w:p>
        </w:tc>
        <w:tc>
          <w:tcPr>
            <w:tcW w:w="948" w:type="dxa"/>
          </w:tcPr>
          <w:p w14:paraId="3F279C4F" w14:textId="77777777" w:rsidR="00A85BD3" w:rsidRDefault="00A85BD3">
            <w:pPr>
              <w:spacing w:line="480" w:lineRule="exact"/>
              <w:ind w:firstLineChars="200" w:firstLine="480"/>
              <w:rPr>
                <w:sz w:val="24"/>
              </w:rPr>
            </w:pPr>
          </w:p>
          <w:p w14:paraId="0887F444" w14:textId="77777777" w:rsidR="00A85BD3" w:rsidRDefault="00A85BD3">
            <w:pPr>
              <w:spacing w:line="480" w:lineRule="exact"/>
              <w:ind w:firstLineChars="200" w:firstLine="480"/>
              <w:rPr>
                <w:sz w:val="24"/>
              </w:rPr>
            </w:pPr>
          </w:p>
          <w:p w14:paraId="7D9BF3D6" w14:textId="77777777" w:rsidR="00A85BD3" w:rsidRDefault="00A85BD3">
            <w:pPr>
              <w:spacing w:line="480" w:lineRule="exact"/>
              <w:ind w:firstLineChars="200" w:firstLine="480"/>
              <w:rPr>
                <w:sz w:val="24"/>
              </w:rPr>
            </w:pPr>
          </w:p>
          <w:p w14:paraId="24D7CF50" w14:textId="77777777" w:rsidR="00A85BD3" w:rsidRDefault="002C2EF7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737" w:type="dxa"/>
          </w:tcPr>
          <w:p w14:paraId="3D22F540" w14:textId="77777777" w:rsidR="00A85BD3" w:rsidRDefault="00A85BD3">
            <w:pPr>
              <w:spacing w:line="480" w:lineRule="exact"/>
              <w:ind w:firstLineChars="200" w:firstLine="480"/>
              <w:rPr>
                <w:sz w:val="24"/>
              </w:rPr>
            </w:pPr>
          </w:p>
        </w:tc>
      </w:tr>
      <w:tr w:rsidR="00A85BD3" w14:paraId="0611404A" w14:textId="77777777">
        <w:trPr>
          <w:trHeight w:val="701"/>
        </w:trPr>
        <w:tc>
          <w:tcPr>
            <w:tcW w:w="5893" w:type="dxa"/>
            <w:gridSpan w:val="2"/>
          </w:tcPr>
          <w:p w14:paraId="3182278C" w14:textId="77777777" w:rsidR="00A85BD3" w:rsidRDefault="002C2EF7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短视频得分</w:t>
            </w:r>
            <w:r>
              <w:rPr>
                <w:sz w:val="24"/>
                <w:lang w:eastAsia="zh-Hans"/>
              </w:rPr>
              <w:t>：</w:t>
            </w:r>
          </w:p>
        </w:tc>
        <w:tc>
          <w:tcPr>
            <w:tcW w:w="2685" w:type="dxa"/>
            <w:gridSpan w:val="2"/>
          </w:tcPr>
          <w:p w14:paraId="2EE17ACB" w14:textId="77777777" w:rsidR="00A85BD3" w:rsidRDefault="00A85BD3">
            <w:pPr>
              <w:spacing w:line="480" w:lineRule="exact"/>
              <w:ind w:firstLineChars="200" w:firstLine="480"/>
              <w:rPr>
                <w:sz w:val="24"/>
              </w:rPr>
            </w:pPr>
          </w:p>
        </w:tc>
      </w:tr>
    </w:tbl>
    <w:p w14:paraId="5166FE5D" w14:textId="77777777" w:rsidR="00A85BD3" w:rsidRDefault="00A85BD3">
      <w:pPr>
        <w:spacing w:line="480" w:lineRule="exact"/>
        <w:ind w:firstLineChars="200" w:firstLine="480"/>
        <w:rPr>
          <w:sz w:val="24"/>
        </w:rPr>
      </w:pPr>
    </w:p>
    <w:tbl>
      <w:tblPr>
        <w:tblStyle w:val="a4"/>
        <w:tblW w:w="8578" w:type="dxa"/>
        <w:tblLayout w:type="fixed"/>
        <w:tblLook w:val="04A0" w:firstRow="1" w:lastRow="0" w:firstColumn="1" w:lastColumn="0" w:noHBand="0" w:noVBand="1"/>
      </w:tblPr>
      <w:tblGrid>
        <w:gridCol w:w="862"/>
        <w:gridCol w:w="5031"/>
        <w:gridCol w:w="948"/>
        <w:gridCol w:w="1737"/>
      </w:tblGrid>
      <w:tr w:rsidR="00A85BD3" w14:paraId="62517C9B" w14:textId="77777777">
        <w:trPr>
          <w:trHeight w:val="719"/>
        </w:trPr>
        <w:tc>
          <w:tcPr>
            <w:tcW w:w="5893" w:type="dxa"/>
            <w:gridSpan w:val="2"/>
          </w:tcPr>
          <w:p w14:paraId="5B03AF03" w14:textId="77777777" w:rsidR="00A85BD3" w:rsidRDefault="002C2EF7">
            <w:pPr>
              <w:spacing w:line="480" w:lineRule="exact"/>
              <w:ind w:firstLineChars="200" w:firstLine="480"/>
              <w:jc w:val="center"/>
              <w:rPr>
                <w:b/>
                <w:bCs/>
                <w:sz w:val="24"/>
                <w:lang w:eastAsia="zh-Hans"/>
              </w:rPr>
            </w:pPr>
            <w:r>
              <w:rPr>
                <w:rFonts w:hint="eastAsia"/>
                <w:b/>
                <w:bCs/>
                <w:sz w:val="24"/>
                <w:lang w:eastAsia="zh-Hans"/>
              </w:rPr>
              <w:t>直播带货评分参考标准（占比</w:t>
            </w:r>
            <w:r>
              <w:rPr>
                <w:rFonts w:hint="eastAsia"/>
                <w:b/>
                <w:bCs/>
                <w:sz w:val="24"/>
                <w:lang w:eastAsia="zh-Hans"/>
              </w:rPr>
              <w:t>80%</w:t>
            </w:r>
            <w:r>
              <w:rPr>
                <w:rFonts w:hint="eastAsia"/>
                <w:b/>
                <w:bCs/>
                <w:sz w:val="24"/>
                <w:lang w:eastAsia="zh-Hans"/>
              </w:rPr>
              <w:t>）</w:t>
            </w:r>
          </w:p>
        </w:tc>
        <w:tc>
          <w:tcPr>
            <w:tcW w:w="948" w:type="dxa"/>
          </w:tcPr>
          <w:p w14:paraId="5CF1C42F" w14:textId="77777777" w:rsidR="00A85BD3" w:rsidRDefault="002C2EF7">
            <w:pPr>
              <w:spacing w:line="480" w:lineRule="exact"/>
              <w:jc w:val="center"/>
              <w:rPr>
                <w:b/>
                <w:bCs/>
                <w:sz w:val="24"/>
                <w:lang w:eastAsia="zh-Hans"/>
              </w:rPr>
            </w:pPr>
            <w:r>
              <w:rPr>
                <w:rFonts w:hint="eastAsia"/>
                <w:b/>
                <w:bCs/>
                <w:sz w:val="24"/>
                <w:lang w:eastAsia="zh-Hans"/>
              </w:rPr>
              <w:t>分值</w:t>
            </w:r>
          </w:p>
        </w:tc>
        <w:tc>
          <w:tcPr>
            <w:tcW w:w="1737" w:type="dxa"/>
          </w:tcPr>
          <w:p w14:paraId="24B68B99" w14:textId="77777777" w:rsidR="00A85BD3" w:rsidRDefault="002C2EF7">
            <w:pPr>
              <w:spacing w:line="480" w:lineRule="exact"/>
              <w:ind w:firstLineChars="200" w:firstLine="480"/>
              <w:jc w:val="center"/>
              <w:rPr>
                <w:b/>
                <w:bCs/>
                <w:sz w:val="24"/>
                <w:lang w:eastAsia="zh-Hans"/>
              </w:rPr>
            </w:pPr>
            <w:r>
              <w:rPr>
                <w:rFonts w:hint="eastAsia"/>
                <w:b/>
                <w:bCs/>
                <w:sz w:val="24"/>
                <w:lang w:eastAsia="zh-Hans"/>
              </w:rPr>
              <w:t>得分</w:t>
            </w:r>
          </w:p>
        </w:tc>
      </w:tr>
      <w:tr w:rsidR="00A85BD3" w14:paraId="42063F8F" w14:textId="77777777">
        <w:trPr>
          <w:trHeight w:val="1519"/>
        </w:trPr>
        <w:tc>
          <w:tcPr>
            <w:tcW w:w="862" w:type="dxa"/>
          </w:tcPr>
          <w:p w14:paraId="3D946889" w14:textId="77777777" w:rsidR="00A85BD3" w:rsidRDefault="002C2EF7">
            <w:pPr>
              <w:spacing w:line="48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开播前准备</w:t>
            </w:r>
          </w:p>
        </w:tc>
        <w:tc>
          <w:tcPr>
            <w:tcW w:w="5031" w:type="dxa"/>
          </w:tcPr>
          <w:p w14:paraId="3DD2BD9D" w14:textId="77777777" w:rsidR="00A85BD3" w:rsidRDefault="002C2EF7">
            <w:pPr>
              <w:spacing w:line="48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设备、主播、产品、平台操作等是否准备齐全。</w:t>
            </w:r>
          </w:p>
          <w:p w14:paraId="39DFB9E6" w14:textId="77777777" w:rsidR="00A85BD3" w:rsidRDefault="002C2EF7">
            <w:pPr>
              <w:spacing w:line="48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主播服装与妆容是否与售卖产品特点相结合，主播举止是否自然大方</w:t>
            </w:r>
            <w:r>
              <w:rPr>
                <w:sz w:val="24"/>
                <w:lang w:eastAsia="zh-Hans"/>
              </w:rPr>
              <w:t>。</w:t>
            </w:r>
          </w:p>
        </w:tc>
        <w:tc>
          <w:tcPr>
            <w:tcW w:w="948" w:type="dxa"/>
          </w:tcPr>
          <w:p w14:paraId="4AF9F119" w14:textId="77777777" w:rsidR="00A85BD3" w:rsidRDefault="00A85BD3">
            <w:pPr>
              <w:spacing w:line="480" w:lineRule="exact"/>
              <w:ind w:firstLineChars="200" w:firstLine="480"/>
              <w:rPr>
                <w:sz w:val="24"/>
              </w:rPr>
            </w:pPr>
          </w:p>
          <w:p w14:paraId="26F3D3D3" w14:textId="77777777" w:rsidR="00A85BD3" w:rsidRDefault="00A85BD3">
            <w:pPr>
              <w:spacing w:line="480" w:lineRule="exact"/>
              <w:ind w:firstLineChars="200" w:firstLine="480"/>
              <w:rPr>
                <w:sz w:val="24"/>
              </w:rPr>
            </w:pPr>
          </w:p>
          <w:p w14:paraId="7BC13961" w14:textId="77777777" w:rsidR="00A85BD3" w:rsidRDefault="002C2EF7">
            <w:pPr>
              <w:spacing w:line="48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  <w:lang w:eastAsia="zh-Hans"/>
              </w:rPr>
              <w:t>分</w:t>
            </w:r>
          </w:p>
        </w:tc>
        <w:tc>
          <w:tcPr>
            <w:tcW w:w="1737" w:type="dxa"/>
          </w:tcPr>
          <w:p w14:paraId="7B296AFA" w14:textId="77777777" w:rsidR="00A85BD3" w:rsidRDefault="00A85BD3">
            <w:pPr>
              <w:spacing w:line="480" w:lineRule="exact"/>
              <w:ind w:firstLineChars="200" w:firstLine="480"/>
              <w:rPr>
                <w:sz w:val="24"/>
              </w:rPr>
            </w:pPr>
          </w:p>
        </w:tc>
      </w:tr>
      <w:tr w:rsidR="00A85BD3" w14:paraId="3C543C82" w14:textId="77777777">
        <w:trPr>
          <w:trHeight w:val="651"/>
        </w:trPr>
        <w:tc>
          <w:tcPr>
            <w:tcW w:w="862" w:type="dxa"/>
          </w:tcPr>
          <w:p w14:paraId="18D75B48" w14:textId="77777777" w:rsidR="00A85BD3" w:rsidRDefault="00A85BD3">
            <w:pPr>
              <w:spacing w:line="480" w:lineRule="exact"/>
              <w:ind w:firstLineChars="200" w:firstLine="480"/>
              <w:rPr>
                <w:sz w:val="24"/>
                <w:lang w:eastAsia="zh-Hans"/>
              </w:rPr>
            </w:pPr>
          </w:p>
          <w:p w14:paraId="59111BFF" w14:textId="77777777" w:rsidR="00A85BD3" w:rsidRDefault="00A85BD3">
            <w:pPr>
              <w:spacing w:line="480" w:lineRule="exact"/>
              <w:rPr>
                <w:sz w:val="24"/>
                <w:lang w:eastAsia="zh-Hans"/>
              </w:rPr>
            </w:pPr>
          </w:p>
          <w:p w14:paraId="04B19B78" w14:textId="77777777" w:rsidR="00A85BD3" w:rsidRDefault="002C2EF7">
            <w:pPr>
              <w:spacing w:line="48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直播表现</w:t>
            </w:r>
          </w:p>
        </w:tc>
        <w:tc>
          <w:tcPr>
            <w:tcW w:w="5031" w:type="dxa"/>
          </w:tcPr>
          <w:p w14:paraId="6F932C99" w14:textId="77777777" w:rsidR="00A85BD3" w:rsidRDefault="002C2EF7">
            <w:pPr>
              <w:spacing w:line="480" w:lineRule="exact"/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1</w:t>
            </w:r>
            <w:r>
              <w:rPr>
                <w:rFonts w:hint="eastAsia"/>
                <w:sz w:val="24"/>
                <w:lang w:eastAsia="zh-Hans"/>
              </w:rPr>
              <w:t>.</w:t>
            </w:r>
            <w:r>
              <w:rPr>
                <w:rFonts w:hint="eastAsia"/>
                <w:sz w:val="24"/>
                <w:lang w:eastAsia="zh-Hans"/>
              </w:rPr>
              <w:t>主播是否在开场、直播中、结尾时表述流畅。</w:t>
            </w:r>
          </w:p>
          <w:p w14:paraId="6C96B2A9" w14:textId="77777777" w:rsidR="00A85BD3" w:rsidRDefault="002C2EF7">
            <w:pPr>
              <w:spacing w:line="480" w:lineRule="exact"/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2</w:t>
            </w:r>
            <w:r>
              <w:rPr>
                <w:rFonts w:hint="eastAsia"/>
                <w:sz w:val="24"/>
                <w:lang w:eastAsia="zh-Hans"/>
              </w:rPr>
              <w:t>.</w:t>
            </w:r>
            <w:r>
              <w:rPr>
                <w:rFonts w:hint="eastAsia"/>
                <w:sz w:val="24"/>
                <w:lang w:eastAsia="zh-Hans"/>
              </w:rPr>
              <w:t>主播是否充分了解所售卖的产品。</w:t>
            </w:r>
          </w:p>
          <w:p w14:paraId="0A585556" w14:textId="77777777" w:rsidR="00A85BD3" w:rsidRDefault="002C2EF7">
            <w:pPr>
              <w:spacing w:line="480" w:lineRule="exact"/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3</w:t>
            </w:r>
            <w:r>
              <w:rPr>
                <w:rFonts w:hint="eastAsia"/>
                <w:sz w:val="24"/>
                <w:lang w:eastAsia="zh-Hans"/>
              </w:rPr>
              <w:t>.</w:t>
            </w:r>
            <w:r>
              <w:rPr>
                <w:rFonts w:hint="eastAsia"/>
                <w:sz w:val="24"/>
                <w:lang w:eastAsia="zh-Hans"/>
              </w:rPr>
              <w:t>主播能否在直播过程中充分介绍产品基本属性。</w:t>
            </w:r>
          </w:p>
        </w:tc>
        <w:tc>
          <w:tcPr>
            <w:tcW w:w="948" w:type="dxa"/>
          </w:tcPr>
          <w:p w14:paraId="41C51E1E" w14:textId="77777777" w:rsidR="00A85BD3" w:rsidRDefault="00A85BD3">
            <w:pPr>
              <w:spacing w:line="480" w:lineRule="exact"/>
              <w:ind w:firstLineChars="200" w:firstLine="480"/>
              <w:rPr>
                <w:sz w:val="24"/>
              </w:rPr>
            </w:pPr>
          </w:p>
          <w:p w14:paraId="60B5F0A7" w14:textId="77777777" w:rsidR="00A85BD3" w:rsidRDefault="00A85BD3">
            <w:pPr>
              <w:spacing w:line="480" w:lineRule="exact"/>
              <w:ind w:firstLineChars="200" w:firstLine="480"/>
              <w:rPr>
                <w:sz w:val="24"/>
              </w:rPr>
            </w:pPr>
          </w:p>
          <w:p w14:paraId="2E75EF97" w14:textId="77777777" w:rsidR="00A85BD3" w:rsidRDefault="002C2EF7">
            <w:pPr>
              <w:spacing w:line="48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  <w:lang w:eastAsia="zh-Hans"/>
              </w:rPr>
              <w:t>分</w:t>
            </w:r>
          </w:p>
        </w:tc>
        <w:tc>
          <w:tcPr>
            <w:tcW w:w="1737" w:type="dxa"/>
          </w:tcPr>
          <w:p w14:paraId="106CE15C" w14:textId="77777777" w:rsidR="00A85BD3" w:rsidRDefault="00A85BD3">
            <w:pPr>
              <w:spacing w:line="480" w:lineRule="exact"/>
              <w:ind w:firstLineChars="200" w:firstLine="480"/>
              <w:rPr>
                <w:sz w:val="24"/>
              </w:rPr>
            </w:pPr>
          </w:p>
        </w:tc>
      </w:tr>
      <w:tr w:rsidR="00A85BD3" w14:paraId="538206D5" w14:textId="77777777">
        <w:trPr>
          <w:trHeight w:val="651"/>
        </w:trPr>
        <w:tc>
          <w:tcPr>
            <w:tcW w:w="862" w:type="dxa"/>
          </w:tcPr>
          <w:p w14:paraId="150A5EFD" w14:textId="77777777" w:rsidR="00A85BD3" w:rsidRDefault="002C2EF7">
            <w:pPr>
              <w:spacing w:line="48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直播间反馈</w:t>
            </w:r>
          </w:p>
        </w:tc>
        <w:tc>
          <w:tcPr>
            <w:tcW w:w="5031" w:type="dxa"/>
          </w:tcPr>
          <w:p w14:paraId="754317BF" w14:textId="77777777" w:rsidR="00A85BD3" w:rsidRDefault="002C2EF7">
            <w:pPr>
              <w:spacing w:line="480" w:lineRule="exact"/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1</w:t>
            </w:r>
            <w:r>
              <w:rPr>
                <w:rFonts w:hint="eastAsia"/>
                <w:sz w:val="24"/>
                <w:lang w:eastAsia="zh-Hans"/>
              </w:rPr>
              <w:t>.</w:t>
            </w:r>
            <w:r>
              <w:rPr>
                <w:rFonts w:hint="eastAsia"/>
                <w:sz w:val="24"/>
                <w:lang w:eastAsia="zh-Hans"/>
              </w:rPr>
              <w:t>以销售量为参考酌情打分。</w:t>
            </w:r>
          </w:p>
          <w:p w14:paraId="39CCBA3C" w14:textId="77777777" w:rsidR="00A85BD3" w:rsidRDefault="002C2EF7">
            <w:pPr>
              <w:spacing w:line="480" w:lineRule="exact"/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2</w:t>
            </w:r>
            <w:r>
              <w:rPr>
                <w:rFonts w:hint="eastAsia"/>
                <w:sz w:val="24"/>
                <w:lang w:eastAsia="zh-Hans"/>
              </w:rPr>
              <w:t>.</w:t>
            </w:r>
            <w:r>
              <w:rPr>
                <w:rFonts w:hint="eastAsia"/>
                <w:sz w:val="24"/>
                <w:lang w:eastAsia="zh-Hans"/>
              </w:rPr>
              <w:t>主播能否引起受众点赞关注，能否回答受众问题、引导粉丝下单。</w:t>
            </w:r>
          </w:p>
        </w:tc>
        <w:tc>
          <w:tcPr>
            <w:tcW w:w="948" w:type="dxa"/>
          </w:tcPr>
          <w:p w14:paraId="6F0FF190" w14:textId="77777777" w:rsidR="00A85BD3" w:rsidRDefault="00A85BD3">
            <w:pPr>
              <w:spacing w:line="480" w:lineRule="exact"/>
              <w:ind w:firstLineChars="200" w:firstLine="480"/>
              <w:rPr>
                <w:sz w:val="24"/>
              </w:rPr>
            </w:pPr>
          </w:p>
          <w:p w14:paraId="775B3977" w14:textId="77777777" w:rsidR="00A85BD3" w:rsidRDefault="002C2EF7">
            <w:pPr>
              <w:spacing w:line="48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  <w:lang w:eastAsia="zh-Hans"/>
              </w:rPr>
              <w:t>分</w:t>
            </w:r>
          </w:p>
        </w:tc>
        <w:tc>
          <w:tcPr>
            <w:tcW w:w="1737" w:type="dxa"/>
          </w:tcPr>
          <w:p w14:paraId="23774580" w14:textId="77777777" w:rsidR="00A85BD3" w:rsidRDefault="00A85BD3">
            <w:pPr>
              <w:spacing w:line="480" w:lineRule="exact"/>
              <w:ind w:firstLineChars="200" w:firstLine="480"/>
              <w:rPr>
                <w:sz w:val="24"/>
              </w:rPr>
            </w:pPr>
          </w:p>
        </w:tc>
      </w:tr>
      <w:tr w:rsidR="00A85BD3" w14:paraId="354F8E10" w14:textId="77777777">
        <w:trPr>
          <w:trHeight w:val="651"/>
        </w:trPr>
        <w:tc>
          <w:tcPr>
            <w:tcW w:w="862" w:type="dxa"/>
          </w:tcPr>
          <w:p w14:paraId="0A4BE732" w14:textId="77777777" w:rsidR="00A85BD3" w:rsidRDefault="00A85BD3">
            <w:pPr>
              <w:spacing w:line="480" w:lineRule="exact"/>
              <w:ind w:firstLineChars="200" w:firstLine="480"/>
              <w:rPr>
                <w:sz w:val="24"/>
                <w:lang w:eastAsia="zh-Hans"/>
              </w:rPr>
            </w:pPr>
          </w:p>
          <w:p w14:paraId="6B4D5CF0" w14:textId="77777777" w:rsidR="00A85BD3" w:rsidRDefault="002C2EF7">
            <w:pPr>
              <w:spacing w:line="48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直播数据</w:t>
            </w:r>
          </w:p>
        </w:tc>
        <w:tc>
          <w:tcPr>
            <w:tcW w:w="5031" w:type="dxa"/>
          </w:tcPr>
          <w:p w14:paraId="63B0BC44" w14:textId="77777777" w:rsidR="00A85BD3" w:rsidRDefault="002C2EF7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直播结束后平台会给出本场直播的数据，包括收获音浪、观众总数、新增粉丝、付费人数、评论人数等，选手以截图的形式将真实直播数据发给会务组人员，由评委参考打分。</w:t>
            </w:r>
          </w:p>
        </w:tc>
        <w:tc>
          <w:tcPr>
            <w:tcW w:w="948" w:type="dxa"/>
          </w:tcPr>
          <w:p w14:paraId="7CBA267C" w14:textId="77777777" w:rsidR="00A85BD3" w:rsidRDefault="00A85BD3">
            <w:pPr>
              <w:spacing w:line="480" w:lineRule="exact"/>
              <w:ind w:firstLineChars="200" w:firstLine="480"/>
              <w:rPr>
                <w:sz w:val="24"/>
              </w:rPr>
            </w:pPr>
          </w:p>
          <w:p w14:paraId="4F41C000" w14:textId="77777777" w:rsidR="00A85BD3" w:rsidRDefault="00A85BD3">
            <w:pPr>
              <w:spacing w:line="480" w:lineRule="exact"/>
              <w:ind w:firstLineChars="200" w:firstLine="480"/>
              <w:rPr>
                <w:sz w:val="24"/>
              </w:rPr>
            </w:pPr>
          </w:p>
          <w:p w14:paraId="774ACEC9" w14:textId="77777777" w:rsidR="00A85BD3" w:rsidRDefault="002C2EF7">
            <w:pPr>
              <w:spacing w:line="48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  <w:lang w:eastAsia="zh-Hans"/>
              </w:rPr>
              <w:t>分</w:t>
            </w:r>
          </w:p>
        </w:tc>
        <w:tc>
          <w:tcPr>
            <w:tcW w:w="1737" w:type="dxa"/>
          </w:tcPr>
          <w:p w14:paraId="446FABD3" w14:textId="77777777" w:rsidR="00A85BD3" w:rsidRDefault="00A85BD3">
            <w:pPr>
              <w:spacing w:line="480" w:lineRule="exact"/>
              <w:ind w:firstLineChars="200" w:firstLine="480"/>
              <w:rPr>
                <w:sz w:val="24"/>
              </w:rPr>
            </w:pPr>
          </w:p>
        </w:tc>
      </w:tr>
      <w:tr w:rsidR="00A85BD3" w14:paraId="03D8446F" w14:textId="77777777">
        <w:trPr>
          <w:trHeight w:val="788"/>
        </w:trPr>
        <w:tc>
          <w:tcPr>
            <w:tcW w:w="5893" w:type="dxa"/>
            <w:gridSpan w:val="2"/>
          </w:tcPr>
          <w:p w14:paraId="5C3F8842" w14:textId="77777777" w:rsidR="00A85BD3" w:rsidRDefault="002C2EF7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直播带货得分</w:t>
            </w:r>
            <w:r>
              <w:rPr>
                <w:sz w:val="24"/>
                <w:lang w:eastAsia="zh-Hans"/>
              </w:rPr>
              <w:t>：</w:t>
            </w:r>
            <w:r>
              <w:rPr>
                <w:sz w:val="24"/>
                <w:lang w:eastAsia="zh-Hans"/>
              </w:rPr>
              <w:t xml:space="preserve">     </w:t>
            </w:r>
          </w:p>
        </w:tc>
        <w:tc>
          <w:tcPr>
            <w:tcW w:w="2685" w:type="dxa"/>
            <w:gridSpan w:val="2"/>
          </w:tcPr>
          <w:p w14:paraId="6F2A2983" w14:textId="77777777" w:rsidR="00A85BD3" w:rsidRDefault="00A85BD3">
            <w:pPr>
              <w:spacing w:line="480" w:lineRule="exact"/>
              <w:ind w:firstLineChars="200" w:firstLine="480"/>
              <w:rPr>
                <w:sz w:val="24"/>
              </w:rPr>
            </w:pPr>
          </w:p>
        </w:tc>
      </w:tr>
      <w:tr w:rsidR="00A85BD3" w14:paraId="05EE1157" w14:textId="77777777">
        <w:trPr>
          <w:trHeight w:val="690"/>
        </w:trPr>
        <w:tc>
          <w:tcPr>
            <w:tcW w:w="5893" w:type="dxa"/>
            <w:gridSpan w:val="2"/>
          </w:tcPr>
          <w:p w14:paraId="40AB1932" w14:textId="77777777" w:rsidR="00A85BD3" w:rsidRDefault="002C2EF7">
            <w:pPr>
              <w:spacing w:line="480" w:lineRule="exact"/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选手总得分：</w:t>
            </w:r>
          </w:p>
        </w:tc>
        <w:tc>
          <w:tcPr>
            <w:tcW w:w="2685" w:type="dxa"/>
            <w:gridSpan w:val="2"/>
          </w:tcPr>
          <w:p w14:paraId="180A000A" w14:textId="77777777" w:rsidR="00A85BD3" w:rsidRDefault="00A85BD3">
            <w:pPr>
              <w:spacing w:line="480" w:lineRule="exact"/>
              <w:ind w:firstLineChars="200" w:firstLine="480"/>
              <w:rPr>
                <w:sz w:val="24"/>
              </w:rPr>
            </w:pPr>
          </w:p>
        </w:tc>
      </w:tr>
    </w:tbl>
    <w:p w14:paraId="6A982B02" w14:textId="77777777" w:rsidR="00A85BD3" w:rsidRDefault="00A85BD3"/>
    <w:p w14:paraId="1C9C854B" w14:textId="77777777" w:rsidR="00A85BD3" w:rsidRDefault="00A85BD3"/>
    <w:p w14:paraId="1C53C199" w14:textId="77777777" w:rsidR="00A85BD3" w:rsidRDefault="002C2EF7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抖音新农人计划</w:t>
      </w:r>
    </w:p>
    <w:p w14:paraId="2E99E613" w14:textId="77777777" w:rsidR="00A85BD3" w:rsidRDefault="00A85BD3">
      <w:pPr>
        <w:rPr>
          <w:sz w:val="36"/>
          <w:szCs w:val="44"/>
        </w:rPr>
      </w:pPr>
    </w:p>
    <w:p w14:paraId="064E7BB6" w14:textId="77777777" w:rsidR="00A85BD3" w:rsidRDefault="002C2EF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内容：短视频及电商直播讲授理论课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实操演练，分组展示学习成果，做到边学边练，巩固理论学习内容，提升学员实操能力，帮助他们掌握必要的短视频和直播电商知识，实现个人增产增收，结营为优秀学员颁奖。</w:t>
      </w:r>
    </w:p>
    <w:p w14:paraId="4DDB5295" w14:textId="77777777" w:rsidR="00A85BD3" w:rsidRDefault="002C2EF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面向人群：</w:t>
      </w:r>
    </w:p>
    <w:p w14:paraId="598252AD" w14:textId="77777777" w:rsidR="00A85BD3" w:rsidRDefault="002C2EF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、有志于回到乡村、服务乡村、愿意带领村民致富的黔西南在校大学生；</w:t>
      </w:r>
    </w:p>
    <w:p w14:paraId="41E31D5E" w14:textId="77777777" w:rsidR="00A85BD3" w:rsidRDefault="002C2EF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、已经在黔西南乡村发展的村庄合作社青年骨干、村集体经济负责人、村干部、种植养殖大户、返乡创业青年</w:t>
      </w:r>
    </w:p>
    <w:p w14:paraId="3D3905E0" w14:textId="77777777" w:rsidR="00A85BD3" w:rsidRDefault="00A85BD3">
      <w:pPr>
        <w:rPr>
          <w:sz w:val="24"/>
        </w:rPr>
      </w:pPr>
    </w:p>
    <w:p w14:paraId="011C59AA" w14:textId="77777777" w:rsidR="00A85BD3" w:rsidRDefault="002C2EF7">
      <w:pPr>
        <w:jc w:val="left"/>
        <w:rPr>
          <w:sz w:val="24"/>
        </w:rPr>
      </w:pPr>
      <w:r>
        <w:rPr>
          <w:rFonts w:hint="eastAsia"/>
          <w:sz w:val="24"/>
        </w:rPr>
        <w:t>详情可浏览网址：</w:t>
      </w:r>
      <w:r>
        <w:rPr>
          <w:rFonts w:hint="eastAsia"/>
          <w:sz w:val="24"/>
        </w:rPr>
        <w:t>https://bytedance.larkoffice.com/docx/TvQHdAFAPo0A5fxEd7gcnp2enJD</w:t>
      </w:r>
    </w:p>
    <w:p w14:paraId="1CE760A1" w14:textId="77777777" w:rsidR="00A85BD3" w:rsidRDefault="00A85BD3">
      <w:pPr>
        <w:rPr>
          <w:sz w:val="24"/>
        </w:rPr>
      </w:pPr>
    </w:p>
    <w:sectPr w:rsidR="00A85BD3">
      <w:pgSz w:w="11906" w:h="16838"/>
      <w:pgMar w:top="1440" w:right="1800" w:bottom="1440" w:left="1800" w:header="851" w:footer="992" w:gutter="0"/>
      <w:cols w:space="0"/>
      <w:docGrid w:type="lines" w:linePitch="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846F07"/>
    <w:multiLevelType w:val="multilevel"/>
    <w:tmpl w:val="9D846F07"/>
    <w:lvl w:ilvl="0">
      <w:start w:val="1"/>
      <w:numFmt w:val="decimal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firstLine="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firstLine="0"/>
      </w:pPr>
      <w:rPr>
        <w:rFonts w:ascii="Times New Roman" w:hAnsi="Times New Roman" w:cs="Times New Roman" w:hint="default"/>
      </w:rPr>
    </w:lvl>
  </w:abstractNum>
  <w:abstractNum w:abstractNumId="1">
    <w:nsid w:val="ADC511A4"/>
    <w:multiLevelType w:val="singleLevel"/>
    <w:tmpl w:val="ADC511A4"/>
    <w:lvl w:ilvl="0">
      <w:start w:val="1"/>
      <w:numFmt w:val="decimal"/>
      <w:suff w:val="nothing"/>
      <w:lvlText w:val="（%1）"/>
      <w:lvlJc w:val="left"/>
    </w:lvl>
  </w:abstractNum>
  <w:abstractNum w:abstractNumId="2">
    <w:nsid w:val="B77B856B"/>
    <w:multiLevelType w:val="multilevel"/>
    <w:tmpl w:val="B77B856B"/>
    <w:lvl w:ilvl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-141" w:firstLine="0"/>
      </w:pPr>
      <w:rPr>
        <w:rFonts w:ascii="宋体" w:eastAsia="宋体" w:hAnsi="宋体" w:cs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299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019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739" w:firstLine="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459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179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4899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619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339" w:firstLine="0"/>
      </w:pPr>
      <w:rPr>
        <w:rFonts w:ascii="Times New Roman" w:hAnsi="Times New Roman" w:cs="Times New Roman" w:hint="default"/>
      </w:rPr>
    </w:lvl>
  </w:abstractNum>
  <w:abstractNum w:abstractNumId="3">
    <w:nsid w:val="DFFB7FE0"/>
    <w:multiLevelType w:val="multilevel"/>
    <w:tmpl w:val="DFFB7FE0"/>
    <w:lvl w:ilvl="0">
      <w:start w:val="1"/>
      <w:numFmt w:val="decimal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firstLine="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firstLine="0"/>
      </w:pPr>
      <w:rPr>
        <w:rFonts w:ascii="Times New Roman" w:hAnsi="Times New Roman" w:cs="Times New Roman" w:hint="default"/>
      </w:rPr>
    </w:lvl>
  </w:abstractNum>
  <w:abstractNum w:abstractNumId="4">
    <w:nsid w:val="778FA30F"/>
    <w:multiLevelType w:val="multilevel"/>
    <w:tmpl w:val="778FA30F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cs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78587F62"/>
    <w:multiLevelType w:val="singleLevel"/>
    <w:tmpl w:val="78587F62"/>
    <w:lvl w:ilvl="0">
      <w:start w:val="1"/>
      <w:numFmt w:val="decimal"/>
      <w:suff w:val="nothing"/>
      <w:lvlText w:val="（%1）"/>
      <w:lvlJc w:val="left"/>
    </w:lvl>
  </w:abstractNum>
  <w:abstractNum w:abstractNumId="6">
    <w:nsid w:val="7FED2093"/>
    <w:multiLevelType w:val="multilevel"/>
    <w:tmpl w:val="7FED2093"/>
    <w:lvl w:ilvl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firstLine="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firstLine="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HorizontalSpacing w:val="210"/>
  <w:drawingGridVerticalSpacing w:val="194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GNkYTEzMzE2YzgyOTkyMmM1ZWZmYmJjZGIwNjAifQ=="/>
  </w:docVars>
  <w:rsids>
    <w:rsidRoot w:val="00A85BD3"/>
    <w:rsid w:val="BFCFEB62"/>
    <w:rsid w:val="D97E571A"/>
    <w:rsid w:val="DB8FD670"/>
    <w:rsid w:val="DF5F8212"/>
    <w:rsid w:val="DFCE0339"/>
    <w:rsid w:val="E57F8823"/>
    <w:rsid w:val="EF678195"/>
    <w:rsid w:val="F7FE6CA8"/>
    <w:rsid w:val="FFAF7C68"/>
    <w:rsid w:val="FFEB6F3E"/>
    <w:rsid w:val="FFEFB157"/>
    <w:rsid w:val="002C2EF7"/>
    <w:rsid w:val="00A85BD3"/>
    <w:rsid w:val="139EC2B5"/>
    <w:rsid w:val="2E3F16A7"/>
    <w:rsid w:val="3D5A2202"/>
    <w:rsid w:val="3F3C9A45"/>
    <w:rsid w:val="7B9DAC75"/>
    <w:rsid w:val="7CBEE2B5"/>
    <w:rsid w:val="ABDF9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陈康清</cp:lastModifiedBy>
  <cp:revision>2</cp:revision>
  <cp:lastPrinted>2024-04-19T01:25:00Z</cp:lastPrinted>
  <dcterms:created xsi:type="dcterms:W3CDTF">2018-05-31T09:24:00Z</dcterms:created>
  <dcterms:modified xsi:type="dcterms:W3CDTF">2024-07-08T00:51:00Z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woTemplateTypoMode">
    <vt:lpwstr/>
  </property>
  <property fmtid="{D5CDD505-2E9C-101B-9397-08002B2CF9AE}" pid="4" name="woTemplate">
    <vt:i4>0</vt:i4>
  </property>
  <property fmtid="{D5CDD505-2E9C-101B-9397-08002B2CF9AE}" pid="5" name="ICV">
    <vt:lpwstr>ABA64FB0F24A1AFDBABE29662AE58D48_33</vt:lpwstr>
  </property>
</Properties>
</file>